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line="560" w:lineRule="exact"/>
        <w:jc w:val="center"/>
        <w:rPr>
          <w:b/>
          <w:sz w:val="39"/>
          <w:szCs w:val="39"/>
        </w:rPr>
      </w:pPr>
      <w:r>
        <w:rPr>
          <w:rFonts w:hint="eastAsia" w:ascii="Arial" w:hAnsi="Arial" w:cs="Arial"/>
          <w:b/>
          <w:sz w:val="39"/>
          <w:szCs w:val="39"/>
          <w:shd w:val="clear" w:color="auto" w:fill="FFFFFF"/>
        </w:rPr>
        <w:t>职工之家公寓窗帘</w:t>
      </w:r>
      <w:r>
        <w:rPr>
          <w:rFonts w:ascii="Arial" w:hAnsi="Arial" w:cs="Arial"/>
          <w:b/>
          <w:sz w:val="39"/>
          <w:szCs w:val="39"/>
          <w:shd w:val="clear" w:color="auto" w:fill="FFFFFF"/>
        </w:rPr>
        <w:t>采购</w:t>
      </w:r>
      <w:r>
        <w:rPr>
          <w:rFonts w:hint="eastAsia" w:ascii="Arial" w:hAnsi="Arial" w:cs="Arial"/>
          <w:b/>
          <w:sz w:val="39"/>
          <w:szCs w:val="39"/>
          <w:shd w:val="clear" w:color="auto" w:fill="FFFFFF"/>
        </w:rPr>
        <w:t>项目招标</w:t>
      </w:r>
      <w:r>
        <w:rPr>
          <w:rFonts w:ascii="Arial" w:hAnsi="Arial" w:cs="Arial"/>
          <w:b/>
          <w:sz w:val="39"/>
          <w:szCs w:val="39"/>
          <w:shd w:val="clear" w:color="auto" w:fill="FFFFFF"/>
        </w:rPr>
        <w:t>公告</w:t>
      </w:r>
    </w:p>
    <w:p>
      <w:pPr>
        <w:pStyle w:val="2"/>
        <w:widowControl/>
        <w:spacing w:line="560" w:lineRule="exact"/>
        <w:jc w:val="center"/>
        <w:rPr>
          <w:sz w:val="21"/>
          <w:szCs w:val="21"/>
        </w:rPr>
      </w:pPr>
    </w:p>
    <w:p>
      <w:pPr>
        <w:widowControl/>
        <w:shd w:val="clear" w:color="auto" w:fill="FFFFFF"/>
        <w:spacing w:line="560" w:lineRule="exact"/>
        <w:ind w:firstLine="540" w:firstLineChars="200"/>
        <w:jc w:val="left"/>
        <w:rPr>
          <w:rFonts w:ascii="Arial" w:hAnsi="Arial" w:eastAsia="宋体" w:cs="Arial"/>
          <w:color w:val="333333"/>
          <w:kern w:val="0"/>
          <w:sz w:val="27"/>
          <w:szCs w:val="27"/>
          <w:shd w:val="clear" w:color="auto" w:fill="FFFFFF"/>
          <w:lang w:bidi="ar"/>
        </w:rPr>
      </w:pPr>
      <w:r>
        <w:rPr>
          <w:rFonts w:ascii="Arial" w:hAnsi="Arial" w:eastAsia="宋体" w:cs="Arial"/>
          <w:color w:val="333333"/>
          <w:kern w:val="0"/>
          <w:sz w:val="27"/>
          <w:szCs w:val="27"/>
          <w:shd w:val="clear" w:color="auto" w:fill="FFFFFF"/>
          <w:lang w:bidi="ar"/>
        </w:rPr>
        <w:t>根据《中华人民共和国政府采购法》、《中华人民共和国政府采购法实施条例》等有关法律、法规和规章的规定，安庆皖江高科技投资发展有限公司（简称“皖江高科”）以</w:t>
      </w:r>
      <w:r>
        <w:rPr>
          <w:rFonts w:hint="eastAsia" w:ascii="Arial" w:hAnsi="Arial" w:eastAsia="宋体" w:cs="Arial"/>
          <w:color w:val="333333"/>
          <w:kern w:val="0"/>
          <w:sz w:val="27"/>
          <w:szCs w:val="27"/>
          <w:shd w:val="clear" w:color="auto" w:fill="FFFFFF"/>
          <w:lang w:bidi="ar"/>
        </w:rPr>
        <w:t>公开招标的</w:t>
      </w:r>
      <w:r>
        <w:rPr>
          <w:rFonts w:ascii="Arial" w:hAnsi="Arial" w:eastAsia="宋体" w:cs="Arial"/>
          <w:color w:val="333333"/>
          <w:kern w:val="0"/>
          <w:sz w:val="27"/>
          <w:szCs w:val="27"/>
          <w:shd w:val="clear" w:color="auto" w:fill="FFFFFF"/>
          <w:lang w:bidi="ar"/>
        </w:rPr>
        <w:t>方式，对职工之家公寓</w:t>
      </w:r>
      <w:r>
        <w:rPr>
          <w:rFonts w:hint="eastAsia" w:ascii="Arial" w:hAnsi="Arial" w:eastAsia="宋体" w:cs="Arial"/>
          <w:color w:val="333333"/>
          <w:kern w:val="0"/>
          <w:sz w:val="27"/>
          <w:szCs w:val="27"/>
          <w:shd w:val="clear" w:color="auto" w:fill="FFFFFF"/>
          <w:lang w:bidi="ar"/>
        </w:rPr>
        <w:t>窗帘</w:t>
      </w:r>
      <w:r>
        <w:rPr>
          <w:rFonts w:ascii="Arial" w:hAnsi="Arial" w:eastAsia="宋体" w:cs="Arial"/>
          <w:color w:val="333333"/>
          <w:kern w:val="0"/>
          <w:sz w:val="27"/>
          <w:szCs w:val="27"/>
          <w:shd w:val="clear" w:color="auto" w:fill="FFFFFF"/>
          <w:lang w:bidi="ar"/>
        </w:rPr>
        <w:t>进行采购</w:t>
      </w:r>
      <w:r>
        <w:rPr>
          <w:rFonts w:hint="eastAsia" w:ascii="Arial" w:hAnsi="Arial" w:eastAsia="宋体" w:cs="Arial"/>
          <w:color w:val="333333"/>
          <w:kern w:val="0"/>
          <w:sz w:val="27"/>
          <w:szCs w:val="27"/>
          <w:shd w:val="clear" w:color="auto" w:fill="FFFFFF"/>
          <w:lang w:bidi="ar"/>
        </w:rPr>
        <w:t>（采购清单详见附件一）</w:t>
      </w:r>
      <w:r>
        <w:rPr>
          <w:rFonts w:ascii="Arial" w:hAnsi="Arial" w:eastAsia="宋体" w:cs="Arial"/>
          <w:color w:val="333333"/>
          <w:kern w:val="0"/>
          <w:sz w:val="27"/>
          <w:szCs w:val="27"/>
          <w:shd w:val="clear" w:color="auto" w:fill="FFFFFF"/>
          <w:lang w:bidi="ar"/>
        </w:rPr>
        <w:t>，现将有关事项说明如下：</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一、</w:t>
      </w:r>
      <w:r>
        <w:rPr>
          <w:rStyle w:val="5"/>
          <w:rFonts w:hint="eastAsia" w:ascii="Arial" w:hAnsi="Arial" w:eastAsia="宋体" w:cs="Arial"/>
          <w:color w:val="333333"/>
          <w:kern w:val="0"/>
          <w:sz w:val="27"/>
          <w:szCs w:val="27"/>
          <w:shd w:val="clear" w:color="auto" w:fill="FFFFFF"/>
          <w:lang w:bidi="ar"/>
        </w:rPr>
        <w:t>投标人</w:t>
      </w:r>
      <w:r>
        <w:rPr>
          <w:rStyle w:val="5"/>
          <w:rFonts w:ascii="Arial" w:hAnsi="Arial" w:eastAsia="宋体" w:cs="Arial"/>
          <w:color w:val="333333"/>
          <w:kern w:val="0"/>
          <w:sz w:val="27"/>
          <w:szCs w:val="27"/>
          <w:shd w:val="clear" w:color="auto" w:fill="FFFFFF"/>
          <w:lang w:bidi="ar"/>
        </w:rPr>
        <w:t>资格及须知：</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1、</w:t>
      </w:r>
      <w:r>
        <w:rPr>
          <w:rFonts w:hint="eastAsia" w:ascii="Arial" w:hAnsi="Arial" w:eastAsia="宋体" w:cs="Arial"/>
          <w:color w:val="333333"/>
          <w:kern w:val="0"/>
          <w:sz w:val="27"/>
          <w:szCs w:val="27"/>
          <w:shd w:val="clear" w:color="auto" w:fill="FFFFFF"/>
          <w:lang w:bidi="ar"/>
        </w:rPr>
        <w:t>投标人具备</w:t>
      </w:r>
      <w:r>
        <w:rPr>
          <w:rFonts w:ascii="Arial" w:hAnsi="Arial" w:eastAsia="宋体" w:cs="Arial"/>
          <w:color w:val="333333"/>
          <w:kern w:val="0"/>
          <w:sz w:val="27"/>
          <w:szCs w:val="27"/>
          <w:shd w:val="clear" w:color="auto" w:fill="FFFFFF"/>
          <w:lang w:bidi="ar"/>
        </w:rPr>
        <w:t>提供本项目所需货物的能力，符合《中华人民共和国政府采购法》相关要求。 </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2、</w:t>
      </w:r>
      <w:r>
        <w:rPr>
          <w:rFonts w:hint="eastAsia" w:ascii="Arial" w:hAnsi="Arial" w:eastAsia="宋体" w:cs="Arial"/>
          <w:color w:val="333333"/>
          <w:kern w:val="0"/>
          <w:sz w:val="27"/>
          <w:szCs w:val="27"/>
          <w:shd w:val="clear" w:color="auto" w:fill="FFFFFF"/>
          <w:lang w:bidi="ar"/>
        </w:rPr>
        <w:t>投标人</w:t>
      </w:r>
      <w:r>
        <w:rPr>
          <w:rFonts w:ascii="Arial" w:hAnsi="Arial" w:eastAsia="宋体" w:cs="Arial"/>
          <w:color w:val="333333"/>
          <w:kern w:val="0"/>
          <w:sz w:val="27"/>
          <w:szCs w:val="27"/>
          <w:shd w:val="clear" w:color="auto" w:fill="FFFFFF"/>
          <w:lang w:bidi="ar"/>
        </w:rPr>
        <w:t>所投产品必须是营业执照经营许可范围内的。 </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3、</w:t>
      </w:r>
      <w:r>
        <w:rPr>
          <w:rFonts w:hint="eastAsia" w:ascii="Arial" w:hAnsi="Arial" w:eastAsia="宋体" w:cs="Arial"/>
          <w:color w:val="333333"/>
          <w:kern w:val="0"/>
          <w:sz w:val="27"/>
          <w:szCs w:val="27"/>
          <w:shd w:val="clear" w:color="auto" w:fill="FFFFFF"/>
          <w:lang w:bidi="ar"/>
        </w:rPr>
        <w:t>投标人</w:t>
      </w:r>
      <w:r>
        <w:rPr>
          <w:rFonts w:ascii="Arial" w:hAnsi="Arial" w:eastAsia="宋体" w:cs="Arial"/>
          <w:color w:val="333333"/>
          <w:kern w:val="0"/>
          <w:sz w:val="27"/>
          <w:szCs w:val="27"/>
          <w:shd w:val="clear" w:color="auto" w:fill="FFFFFF"/>
          <w:lang w:bidi="ar"/>
        </w:rPr>
        <w:t>所报价产品必须符合本次采购要求，保证原厂正品供货。 </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4、</w:t>
      </w:r>
      <w:r>
        <w:rPr>
          <w:rFonts w:hint="eastAsia" w:ascii="Arial" w:hAnsi="Arial" w:eastAsia="宋体" w:cs="Arial"/>
          <w:color w:val="333333"/>
          <w:kern w:val="0"/>
          <w:sz w:val="27"/>
          <w:szCs w:val="27"/>
          <w:shd w:val="clear" w:color="auto" w:fill="FFFFFF"/>
          <w:lang w:bidi="ar"/>
        </w:rPr>
        <w:t>投标人</w:t>
      </w:r>
      <w:r>
        <w:rPr>
          <w:rFonts w:ascii="Arial" w:hAnsi="Arial" w:eastAsia="宋体" w:cs="Arial"/>
          <w:color w:val="333333"/>
          <w:kern w:val="0"/>
          <w:sz w:val="27"/>
          <w:szCs w:val="27"/>
          <w:shd w:val="clear" w:color="auto" w:fill="FFFFFF"/>
          <w:lang w:bidi="ar"/>
        </w:rPr>
        <w:t>只允许有一个方案，一次性书面报价（必须同时报单价和总价）。多方案、多报价的将不被接受。</w:t>
      </w:r>
      <w:r>
        <w:rPr>
          <w:rFonts w:ascii="Arial" w:hAnsi="Arial" w:eastAsia="宋体" w:cs="Arial"/>
          <w:color w:val="333333"/>
          <w:kern w:val="0"/>
          <w:sz w:val="27"/>
          <w:szCs w:val="27"/>
          <w:u w:val="single"/>
          <w:shd w:val="clear" w:color="auto" w:fill="FFFFFF"/>
          <w:lang w:bidi="ar"/>
        </w:rPr>
        <w:t>此报价包含</w:t>
      </w:r>
      <w:r>
        <w:rPr>
          <w:rFonts w:hint="eastAsia" w:ascii="Arial" w:hAnsi="Arial" w:eastAsia="宋体" w:cs="Arial"/>
          <w:color w:val="333333"/>
          <w:kern w:val="0"/>
          <w:sz w:val="27"/>
          <w:szCs w:val="27"/>
          <w:u w:val="single"/>
          <w:shd w:val="clear" w:color="auto" w:fill="FFFFFF"/>
          <w:lang w:bidi="ar"/>
        </w:rPr>
        <w:t>材料、人工、安装、运输、利润、税金及售前售后服务等</w:t>
      </w:r>
      <w:r>
        <w:rPr>
          <w:rFonts w:ascii="Arial" w:hAnsi="Arial" w:eastAsia="宋体" w:cs="Arial"/>
          <w:color w:val="333333"/>
          <w:kern w:val="0"/>
          <w:sz w:val="27"/>
          <w:szCs w:val="27"/>
          <w:u w:val="single"/>
          <w:shd w:val="clear" w:color="auto" w:fill="FFFFFF"/>
          <w:lang w:bidi="ar"/>
        </w:rPr>
        <w:t>所有费用</w:t>
      </w:r>
      <w:r>
        <w:rPr>
          <w:rFonts w:ascii="Arial" w:hAnsi="Arial" w:eastAsia="宋体" w:cs="Arial"/>
          <w:color w:val="333333"/>
          <w:kern w:val="0"/>
          <w:sz w:val="27"/>
          <w:szCs w:val="27"/>
          <w:shd w:val="clear" w:color="auto" w:fill="FFFFFF"/>
          <w:lang w:bidi="ar"/>
        </w:rPr>
        <w:t>。报价超过本次采购最高投标限价的为无效报价,单价或总价有漏项的、单价与总价不一致的，均为无效报价，报价大小写不一致，以大写为准。</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5、</w:t>
      </w:r>
      <w:r>
        <w:rPr>
          <w:rFonts w:hint="eastAsia" w:ascii="Arial" w:hAnsi="Arial" w:eastAsia="宋体" w:cs="Arial"/>
          <w:color w:val="333333"/>
          <w:kern w:val="0"/>
          <w:sz w:val="27"/>
          <w:szCs w:val="27"/>
          <w:shd w:val="clear" w:color="auto" w:fill="FFFFFF"/>
          <w:lang w:bidi="ar"/>
        </w:rPr>
        <w:t>投标文件</w:t>
      </w:r>
      <w:r>
        <w:rPr>
          <w:rFonts w:ascii="Arial" w:hAnsi="Arial" w:eastAsia="宋体" w:cs="Arial"/>
          <w:color w:val="333333"/>
          <w:kern w:val="0"/>
          <w:sz w:val="27"/>
          <w:szCs w:val="27"/>
          <w:shd w:val="clear" w:color="auto" w:fill="FFFFFF"/>
          <w:lang w:bidi="ar"/>
        </w:rPr>
        <w:t>封袋封面应写明：项目名称、供应商名称、日期，密封处加盖单位公章。 </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6、投标</w:t>
      </w:r>
      <w:r>
        <w:rPr>
          <w:rFonts w:hint="eastAsia" w:ascii="Arial" w:hAnsi="Arial" w:eastAsia="宋体" w:cs="Arial"/>
          <w:color w:val="333333"/>
          <w:kern w:val="0"/>
          <w:sz w:val="27"/>
          <w:szCs w:val="27"/>
          <w:shd w:val="clear" w:color="auto" w:fill="FFFFFF"/>
          <w:lang w:bidi="ar"/>
        </w:rPr>
        <w:t>人</w:t>
      </w:r>
      <w:r>
        <w:rPr>
          <w:rFonts w:ascii="Arial" w:hAnsi="Arial" w:eastAsia="宋体" w:cs="Arial"/>
          <w:color w:val="333333"/>
          <w:kern w:val="0"/>
          <w:sz w:val="27"/>
          <w:szCs w:val="27"/>
          <w:shd w:val="clear" w:color="auto" w:fill="FFFFFF"/>
          <w:lang w:bidi="ar"/>
        </w:rPr>
        <w:t>携带投标函、</w:t>
      </w:r>
      <w:r>
        <w:rPr>
          <w:rFonts w:hint="eastAsia" w:ascii="Arial" w:hAnsi="Arial" w:eastAsia="宋体" w:cs="Arial"/>
          <w:color w:val="333333"/>
          <w:kern w:val="0"/>
          <w:sz w:val="27"/>
          <w:szCs w:val="27"/>
          <w:shd w:val="clear" w:color="auto" w:fill="FFFFFF"/>
          <w:lang w:bidi="ar"/>
        </w:rPr>
        <w:t>加盖公章营业执照复印件、</w:t>
      </w:r>
      <w:r>
        <w:rPr>
          <w:rFonts w:ascii="Arial" w:hAnsi="Arial" w:eastAsia="宋体" w:cs="Arial"/>
          <w:color w:val="333333"/>
          <w:kern w:val="0"/>
          <w:sz w:val="27"/>
          <w:szCs w:val="27"/>
          <w:shd w:val="clear" w:color="auto" w:fill="FFFFFF"/>
          <w:lang w:bidi="ar"/>
        </w:rPr>
        <w:t>法定代表人身份证明书</w:t>
      </w:r>
      <w:r>
        <w:rPr>
          <w:rFonts w:hint="eastAsia" w:ascii="Arial" w:hAnsi="Arial" w:eastAsia="宋体" w:cs="Arial"/>
          <w:color w:val="333333"/>
          <w:kern w:val="0"/>
          <w:sz w:val="27"/>
          <w:szCs w:val="27"/>
          <w:shd w:val="clear" w:color="auto" w:fill="FFFFFF"/>
          <w:lang w:bidi="ar"/>
        </w:rPr>
        <w:t>、</w:t>
      </w:r>
      <w:r>
        <w:rPr>
          <w:rFonts w:ascii="Arial" w:hAnsi="Arial" w:eastAsia="宋体" w:cs="Arial"/>
          <w:color w:val="333333"/>
          <w:kern w:val="0"/>
          <w:sz w:val="27"/>
          <w:szCs w:val="27"/>
          <w:shd w:val="clear" w:color="auto" w:fill="FFFFFF"/>
          <w:lang w:bidi="ar"/>
        </w:rPr>
        <w:t>授权委托书、报价</w:t>
      </w:r>
      <w:r>
        <w:rPr>
          <w:rFonts w:hint="eastAsia" w:ascii="Arial" w:hAnsi="Arial" w:eastAsia="宋体" w:cs="Arial"/>
          <w:color w:val="333333"/>
          <w:kern w:val="0"/>
          <w:sz w:val="27"/>
          <w:szCs w:val="27"/>
          <w:shd w:val="clear" w:color="auto" w:fill="FFFFFF"/>
          <w:lang w:bidi="ar"/>
        </w:rPr>
        <w:t>单</w:t>
      </w:r>
      <w:r>
        <w:rPr>
          <w:rFonts w:ascii="Arial" w:hAnsi="Arial" w:eastAsia="宋体" w:cs="Arial"/>
          <w:color w:val="333333"/>
          <w:kern w:val="0"/>
          <w:sz w:val="27"/>
          <w:szCs w:val="27"/>
          <w:shd w:val="clear" w:color="auto" w:fill="FFFFFF"/>
          <w:lang w:bidi="ar"/>
        </w:rPr>
        <w:t>、诚信投标承诺函，采用装订成册，一式三份，一正本两副本。</w:t>
      </w:r>
      <w:r>
        <w:rPr>
          <w:rFonts w:hint="eastAsia" w:ascii="Arial" w:hAnsi="Arial" w:eastAsia="宋体" w:cs="Arial"/>
          <w:color w:val="333333"/>
          <w:kern w:val="0"/>
          <w:sz w:val="27"/>
          <w:szCs w:val="27"/>
          <w:shd w:val="clear" w:color="auto" w:fill="FFFFFF"/>
          <w:lang w:bidi="ar"/>
        </w:rPr>
        <w:t>（相应材料格式按附件格式准备）</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7、逾期送达的或者未送达指定地点的，不予受理。</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8、供应商在递交</w:t>
      </w:r>
      <w:r>
        <w:rPr>
          <w:rFonts w:hint="eastAsia" w:ascii="Arial" w:hAnsi="Arial" w:eastAsia="宋体" w:cs="Arial"/>
          <w:color w:val="333333"/>
          <w:kern w:val="0"/>
          <w:sz w:val="27"/>
          <w:szCs w:val="27"/>
          <w:shd w:val="clear" w:color="auto" w:fill="FFFFFF"/>
          <w:lang w:bidi="ar"/>
        </w:rPr>
        <w:t>投标文件</w:t>
      </w:r>
      <w:r>
        <w:rPr>
          <w:rFonts w:ascii="Arial" w:hAnsi="Arial" w:eastAsia="宋体" w:cs="Arial"/>
          <w:color w:val="333333"/>
          <w:kern w:val="0"/>
          <w:sz w:val="27"/>
          <w:szCs w:val="27"/>
          <w:shd w:val="clear" w:color="auto" w:fill="FFFFFF"/>
          <w:lang w:bidi="ar"/>
        </w:rPr>
        <w:t>后，本项目报价不可撤回。</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9、</w:t>
      </w:r>
      <w:r>
        <w:rPr>
          <w:rFonts w:hint="eastAsia" w:ascii="Arial" w:hAnsi="Arial" w:eastAsia="宋体" w:cs="Arial"/>
          <w:color w:val="333333"/>
          <w:kern w:val="0"/>
          <w:sz w:val="27"/>
          <w:szCs w:val="27"/>
          <w:shd w:val="clear" w:color="auto" w:fill="FFFFFF"/>
          <w:lang w:bidi="ar"/>
        </w:rPr>
        <w:t>投标人</w:t>
      </w:r>
      <w:r>
        <w:rPr>
          <w:rFonts w:ascii="Arial" w:hAnsi="Arial" w:eastAsia="宋体" w:cs="Arial"/>
          <w:color w:val="333333"/>
          <w:kern w:val="0"/>
          <w:sz w:val="27"/>
          <w:szCs w:val="27"/>
          <w:shd w:val="clear" w:color="auto" w:fill="FFFFFF"/>
          <w:lang w:bidi="ar"/>
        </w:rPr>
        <w:t>如不按以上要求，所递交的文件将不被接受。</w:t>
      </w:r>
    </w:p>
    <w:p>
      <w:pPr>
        <w:widowControl/>
        <w:shd w:val="clear" w:color="auto" w:fill="FFFFFF"/>
        <w:spacing w:line="560" w:lineRule="exact"/>
        <w:jc w:val="left"/>
        <w:rPr>
          <w:rFonts w:ascii="Arial" w:hAnsi="Arial" w:eastAsia="宋体" w:cs="Arial"/>
          <w:color w:val="333333"/>
          <w:kern w:val="0"/>
          <w:sz w:val="27"/>
          <w:szCs w:val="27"/>
          <w:shd w:val="clear" w:color="auto" w:fill="FFFFFF"/>
          <w:lang w:bidi="ar"/>
        </w:rPr>
      </w:pPr>
      <w:r>
        <w:rPr>
          <w:rFonts w:hint="eastAsia" w:ascii="Arial" w:hAnsi="Arial" w:eastAsia="宋体" w:cs="Arial"/>
          <w:color w:val="333333"/>
          <w:kern w:val="0"/>
          <w:sz w:val="27"/>
          <w:szCs w:val="27"/>
          <w:shd w:val="clear" w:color="auto" w:fill="FFFFFF"/>
          <w:lang w:bidi="ar"/>
        </w:rPr>
        <w:t>10、投标人投标时须携带相关窗帘及配件样品</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二、时间、地点及交货期说明：</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1、投标截止时间：20</w:t>
      </w:r>
      <w:r>
        <w:rPr>
          <w:rFonts w:hint="eastAsia" w:ascii="Arial" w:hAnsi="Arial" w:eastAsia="宋体" w:cs="Arial"/>
          <w:color w:val="333333"/>
          <w:kern w:val="0"/>
          <w:sz w:val="27"/>
          <w:szCs w:val="27"/>
          <w:shd w:val="clear" w:color="auto" w:fill="FFFFFF"/>
          <w:lang w:bidi="ar"/>
        </w:rPr>
        <w:t>20</w:t>
      </w:r>
      <w:r>
        <w:rPr>
          <w:rFonts w:ascii="Arial" w:hAnsi="Arial" w:eastAsia="宋体" w:cs="Arial"/>
          <w:color w:val="333333"/>
          <w:kern w:val="0"/>
          <w:sz w:val="27"/>
          <w:szCs w:val="27"/>
          <w:shd w:val="clear" w:color="auto" w:fill="FFFFFF"/>
          <w:lang w:bidi="ar"/>
        </w:rPr>
        <w:t>年</w:t>
      </w:r>
      <w:r>
        <w:rPr>
          <w:rFonts w:hint="eastAsia" w:ascii="Arial" w:hAnsi="Arial" w:eastAsia="宋体" w:cs="Arial"/>
          <w:color w:val="333333"/>
          <w:kern w:val="0"/>
          <w:sz w:val="27"/>
          <w:szCs w:val="27"/>
          <w:shd w:val="clear" w:color="auto" w:fill="FFFFFF"/>
          <w:lang w:bidi="ar"/>
        </w:rPr>
        <w:t>8</w:t>
      </w:r>
      <w:r>
        <w:rPr>
          <w:rFonts w:ascii="Arial" w:hAnsi="Arial" w:eastAsia="宋体" w:cs="Arial"/>
          <w:color w:val="333333"/>
          <w:kern w:val="0"/>
          <w:sz w:val="27"/>
          <w:szCs w:val="27"/>
          <w:lang w:bidi="ar"/>
        </w:rPr>
        <w:t>月</w:t>
      </w:r>
      <w:r>
        <w:rPr>
          <w:rFonts w:hint="eastAsia" w:ascii="Arial" w:hAnsi="Arial" w:eastAsia="宋体" w:cs="Arial"/>
          <w:color w:val="333333"/>
          <w:kern w:val="0"/>
          <w:sz w:val="27"/>
          <w:szCs w:val="27"/>
          <w:lang w:bidi="ar"/>
        </w:rPr>
        <w:t>1</w:t>
      </w:r>
      <w:r>
        <w:rPr>
          <w:rFonts w:hint="eastAsia" w:ascii="Arial" w:hAnsi="Arial" w:eastAsia="宋体" w:cs="Arial"/>
          <w:color w:val="333333"/>
          <w:kern w:val="0"/>
          <w:sz w:val="27"/>
          <w:szCs w:val="27"/>
          <w:lang w:val="en-US" w:eastAsia="zh-CN" w:bidi="ar"/>
        </w:rPr>
        <w:t>7</w:t>
      </w:r>
      <w:r>
        <w:rPr>
          <w:rFonts w:ascii="Arial" w:hAnsi="Arial" w:eastAsia="宋体" w:cs="Arial"/>
          <w:color w:val="333333"/>
          <w:kern w:val="0"/>
          <w:sz w:val="27"/>
          <w:szCs w:val="27"/>
          <w:lang w:bidi="ar"/>
        </w:rPr>
        <w:t>日1</w:t>
      </w:r>
      <w:r>
        <w:rPr>
          <w:rFonts w:hint="eastAsia" w:ascii="Arial" w:hAnsi="Arial" w:eastAsia="宋体" w:cs="Arial"/>
          <w:color w:val="333333"/>
          <w:kern w:val="0"/>
          <w:sz w:val="27"/>
          <w:szCs w:val="27"/>
          <w:lang w:bidi="ar"/>
        </w:rPr>
        <w:t>7</w:t>
      </w:r>
      <w:r>
        <w:rPr>
          <w:rFonts w:ascii="Arial" w:hAnsi="Arial" w:eastAsia="宋体" w:cs="Arial"/>
          <w:color w:val="333333"/>
          <w:kern w:val="0"/>
          <w:sz w:val="27"/>
          <w:szCs w:val="27"/>
          <w:lang w:bidi="ar"/>
        </w:rPr>
        <w:t>时</w:t>
      </w:r>
      <w:r>
        <w:rPr>
          <w:rFonts w:ascii="Arial" w:hAnsi="Arial" w:eastAsia="宋体" w:cs="Arial"/>
          <w:color w:val="333333"/>
          <w:kern w:val="0"/>
          <w:sz w:val="27"/>
          <w:szCs w:val="27"/>
          <w:shd w:val="clear" w:color="FFFFFF" w:fill="D9D9D9"/>
          <w:lang w:bidi="ar"/>
        </w:rPr>
        <w:br w:type="textWrapping"/>
      </w:r>
      <w:r>
        <w:rPr>
          <w:rFonts w:ascii="Arial" w:hAnsi="Arial" w:eastAsia="宋体" w:cs="Arial"/>
          <w:color w:val="333333"/>
          <w:kern w:val="0"/>
          <w:sz w:val="27"/>
          <w:szCs w:val="27"/>
          <w:shd w:val="clear" w:color="auto" w:fill="FFFFFF"/>
          <w:lang w:bidi="ar"/>
        </w:rPr>
        <w:t>2、开标时间：20</w:t>
      </w:r>
      <w:r>
        <w:rPr>
          <w:rFonts w:hint="eastAsia" w:ascii="Arial" w:hAnsi="Arial" w:eastAsia="宋体" w:cs="Arial"/>
          <w:color w:val="333333"/>
          <w:kern w:val="0"/>
          <w:sz w:val="27"/>
          <w:szCs w:val="27"/>
          <w:shd w:val="clear" w:color="auto" w:fill="FFFFFF"/>
          <w:lang w:bidi="ar"/>
        </w:rPr>
        <w:t>20</w:t>
      </w:r>
      <w:r>
        <w:rPr>
          <w:rFonts w:ascii="Arial" w:hAnsi="Arial" w:eastAsia="宋体" w:cs="Arial"/>
          <w:color w:val="333333"/>
          <w:kern w:val="0"/>
          <w:sz w:val="27"/>
          <w:szCs w:val="27"/>
          <w:shd w:val="clear" w:color="auto" w:fill="FFFFFF"/>
          <w:lang w:bidi="ar"/>
        </w:rPr>
        <w:t>年</w:t>
      </w:r>
      <w:r>
        <w:rPr>
          <w:rFonts w:hint="eastAsia" w:ascii="Arial" w:hAnsi="Arial" w:eastAsia="宋体" w:cs="Arial"/>
          <w:color w:val="333333"/>
          <w:kern w:val="0"/>
          <w:sz w:val="27"/>
          <w:szCs w:val="27"/>
          <w:lang w:bidi="ar"/>
        </w:rPr>
        <w:t>8</w:t>
      </w:r>
      <w:r>
        <w:rPr>
          <w:rFonts w:ascii="Arial" w:hAnsi="Arial" w:eastAsia="宋体" w:cs="Arial"/>
          <w:color w:val="333333"/>
          <w:kern w:val="0"/>
          <w:sz w:val="27"/>
          <w:szCs w:val="27"/>
          <w:lang w:bidi="ar"/>
        </w:rPr>
        <w:t>月</w:t>
      </w:r>
      <w:r>
        <w:rPr>
          <w:rFonts w:hint="eastAsia" w:ascii="Arial" w:hAnsi="Arial" w:eastAsia="宋体" w:cs="Arial"/>
          <w:color w:val="333333"/>
          <w:kern w:val="0"/>
          <w:sz w:val="27"/>
          <w:szCs w:val="27"/>
          <w:lang w:val="en-US" w:eastAsia="zh-CN" w:bidi="ar"/>
        </w:rPr>
        <w:t>18</w:t>
      </w:r>
      <w:bookmarkStart w:id="0" w:name="_GoBack"/>
      <w:bookmarkEnd w:id="0"/>
      <w:r>
        <w:rPr>
          <w:rFonts w:ascii="Arial" w:hAnsi="Arial" w:eastAsia="宋体" w:cs="Arial"/>
          <w:color w:val="333333"/>
          <w:kern w:val="0"/>
          <w:sz w:val="27"/>
          <w:szCs w:val="27"/>
          <w:lang w:bidi="ar"/>
        </w:rPr>
        <w:t>日</w:t>
      </w:r>
      <w:r>
        <w:rPr>
          <w:rFonts w:hint="eastAsia" w:ascii="Arial" w:hAnsi="Arial" w:eastAsia="宋体" w:cs="Arial"/>
          <w:color w:val="333333"/>
          <w:kern w:val="0"/>
          <w:sz w:val="27"/>
          <w:szCs w:val="27"/>
          <w:lang w:bidi="ar"/>
        </w:rPr>
        <w:t>9</w:t>
      </w:r>
      <w:r>
        <w:rPr>
          <w:rFonts w:ascii="Arial" w:hAnsi="Arial" w:eastAsia="宋体" w:cs="Arial"/>
          <w:color w:val="333333"/>
          <w:kern w:val="0"/>
          <w:sz w:val="27"/>
          <w:szCs w:val="27"/>
          <w:lang w:bidi="ar"/>
        </w:rPr>
        <w:t>时</w:t>
      </w:r>
      <w:r>
        <w:rPr>
          <w:rFonts w:ascii="Arial" w:hAnsi="Arial" w:eastAsia="宋体" w:cs="Arial"/>
          <w:color w:val="333333"/>
          <w:kern w:val="0"/>
          <w:sz w:val="27"/>
          <w:szCs w:val="27"/>
          <w:shd w:val="clear" w:color="FFFFFF" w:fill="D9D9D9"/>
          <w:lang w:bidi="ar"/>
        </w:rPr>
        <w:br w:type="textWrapping"/>
      </w:r>
      <w:r>
        <w:rPr>
          <w:rFonts w:ascii="Arial" w:hAnsi="Arial" w:eastAsia="宋体" w:cs="Arial"/>
          <w:color w:val="333333"/>
          <w:kern w:val="0"/>
          <w:sz w:val="27"/>
          <w:szCs w:val="27"/>
          <w:shd w:val="clear" w:color="auto" w:fill="FFFFFF"/>
          <w:lang w:bidi="ar"/>
        </w:rPr>
        <w:t>3、开标地：安庆皖江高科技投资发展有限公司五楼会议室</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4、交货期要求：自合同签订之日起，</w:t>
      </w:r>
      <w:r>
        <w:rPr>
          <w:rFonts w:hint="eastAsia" w:ascii="Arial" w:hAnsi="Arial" w:eastAsia="宋体" w:cs="Arial"/>
          <w:color w:val="333333"/>
          <w:kern w:val="0"/>
          <w:sz w:val="27"/>
          <w:szCs w:val="27"/>
          <w:u w:val="single"/>
          <w:shd w:val="clear" w:color="auto" w:fill="FFFFFF"/>
          <w:lang w:bidi="ar"/>
        </w:rPr>
        <w:t>1</w:t>
      </w:r>
      <w:r>
        <w:rPr>
          <w:rFonts w:ascii="Arial" w:hAnsi="Arial" w:eastAsia="宋体" w:cs="Arial"/>
          <w:color w:val="333333"/>
          <w:kern w:val="0"/>
          <w:sz w:val="27"/>
          <w:szCs w:val="27"/>
          <w:u w:val="single"/>
          <w:shd w:val="clear" w:color="auto" w:fill="FFFFFF"/>
          <w:lang w:bidi="ar"/>
        </w:rPr>
        <w:t>5个</w:t>
      </w:r>
      <w:r>
        <w:rPr>
          <w:rFonts w:ascii="Arial" w:hAnsi="Arial" w:eastAsia="宋体" w:cs="Arial"/>
          <w:color w:val="333333"/>
          <w:kern w:val="0"/>
          <w:sz w:val="27"/>
          <w:szCs w:val="27"/>
          <w:shd w:val="clear" w:color="auto" w:fill="FFFFFF"/>
          <w:lang w:bidi="ar"/>
        </w:rPr>
        <w:t>日历天完成供货、安装调试。</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5、交货地点：安庆</w:t>
      </w:r>
      <w:r>
        <w:rPr>
          <w:rFonts w:hint="eastAsia" w:ascii="Arial" w:hAnsi="Arial" w:eastAsia="宋体" w:cs="Arial"/>
          <w:color w:val="333333"/>
          <w:kern w:val="0"/>
          <w:sz w:val="27"/>
          <w:szCs w:val="27"/>
          <w:shd w:val="clear" w:color="auto" w:fill="FFFFFF"/>
          <w:lang w:bidi="ar"/>
        </w:rPr>
        <w:t>圆梦新区职工之家一期1号公寓楼</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四、开标、评标</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1、本次</w:t>
      </w:r>
      <w:r>
        <w:rPr>
          <w:rFonts w:hint="eastAsia" w:ascii="Arial" w:hAnsi="Arial" w:eastAsia="宋体" w:cs="Arial"/>
          <w:color w:val="333333"/>
          <w:kern w:val="0"/>
          <w:sz w:val="27"/>
          <w:szCs w:val="27"/>
          <w:shd w:val="clear" w:color="auto" w:fill="FFFFFF"/>
          <w:lang w:bidi="ar"/>
        </w:rPr>
        <w:t>招标</w:t>
      </w:r>
      <w:r>
        <w:rPr>
          <w:rFonts w:ascii="Arial" w:hAnsi="Arial" w:eastAsia="宋体" w:cs="Arial"/>
          <w:color w:val="333333"/>
          <w:kern w:val="0"/>
          <w:sz w:val="27"/>
          <w:szCs w:val="27"/>
          <w:shd w:val="clear" w:color="auto" w:fill="FFFFFF"/>
          <w:lang w:bidi="ar"/>
        </w:rPr>
        <w:t>评标会议由招标人组织；</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2、本次</w:t>
      </w:r>
      <w:r>
        <w:rPr>
          <w:rFonts w:hint="eastAsia" w:ascii="Arial" w:hAnsi="Arial" w:eastAsia="宋体" w:cs="Arial"/>
          <w:color w:val="333333"/>
          <w:kern w:val="0"/>
          <w:sz w:val="27"/>
          <w:szCs w:val="27"/>
          <w:shd w:val="clear" w:color="auto" w:fill="FFFFFF"/>
          <w:lang w:bidi="ar"/>
        </w:rPr>
        <w:t>招标</w:t>
      </w:r>
      <w:r>
        <w:rPr>
          <w:rFonts w:ascii="Arial" w:hAnsi="Arial" w:eastAsia="宋体" w:cs="Arial"/>
          <w:color w:val="333333"/>
          <w:kern w:val="0"/>
          <w:sz w:val="27"/>
          <w:szCs w:val="27"/>
          <w:shd w:val="clear" w:color="auto" w:fill="FFFFFF"/>
          <w:lang w:bidi="ar"/>
        </w:rPr>
        <w:t>项目评标采用最低价中标；若最低报价出现两家及两家以上投标单位投标报价相同的，则采取现场抽签方式从最低报价相同的投标单位中确定一家中标单位。</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五、预算控制及付款方式</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最高投标限价：人民币</w:t>
      </w:r>
      <w:r>
        <w:rPr>
          <w:rFonts w:hint="eastAsia" w:ascii="Arial" w:hAnsi="Arial" w:eastAsia="宋体" w:cs="Arial"/>
          <w:color w:val="333333"/>
          <w:kern w:val="0"/>
          <w:sz w:val="27"/>
          <w:szCs w:val="27"/>
          <w:u w:val="single"/>
          <w:shd w:val="clear" w:color="auto" w:fill="FFFFFF"/>
          <w:lang w:bidi="ar"/>
        </w:rPr>
        <w:t>100000</w:t>
      </w:r>
      <w:r>
        <w:rPr>
          <w:rFonts w:ascii="Arial" w:hAnsi="Arial" w:eastAsia="宋体" w:cs="Arial"/>
          <w:color w:val="333333"/>
          <w:kern w:val="0"/>
          <w:sz w:val="27"/>
          <w:szCs w:val="27"/>
          <w:shd w:val="clear" w:color="auto" w:fill="FFFFFF"/>
          <w:lang w:bidi="ar"/>
        </w:rPr>
        <w:t>元；</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付款方式：安装调试验收合格后付款，具体约定见供需双方协商签订采购合同。</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六、本</w:t>
      </w:r>
      <w:r>
        <w:rPr>
          <w:rStyle w:val="5"/>
          <w:rFonts w:hint="eastAsia" w:ascii="Arial" w:hAnsi="Arial" w:eastAsia="宋体" w:cs="Arial"/>
          <w:color w:val="333333"/>
          <w:kern w:val="0"/>
          <w:sz w:val="27"/>
          <w:szCs w:val="27"/>
          <w:shd w:val="clear" w:color="auto" w:fill="FFFFFF"/>
          <w:lang w:bidi="ar"/>
        </w:rPr>
        <w:t>招标</w:t>
      </w:r>
      <w:r>
        <w:rPr>
          <w:rStyle w:val="5"/>
          <w:rFonts w:ascii="Arial" w:hAnsi="Arial" w:eastAsia="宋体" w:cs="Arial"/>
          <w:color w:val="333333"/>
          <w:kern w:val="0"/>
          <w:sz w:val="27"/>
          <w:szCs w:val="27"/>
          <w:shd w:val="clear" w:color="auto" w:fill="FFFFFF"/>
          <w:lang w:bidi="ar"/>
        </w:rPr>
        <w:t>项目不收取任何费用。</w:t>
      </w:r>
      <w:r>
        <w:rPr>
          <w:rFonts w:ascii="Arial" w:hAnsi="Arial" w:eastAsia="宋体" w:cs="Arial"/>
          <w:color w:val="333333"/>
          <w:kern w:val="0"/>
          <w:sz w:val="27"/>
          <w:szCs w:val="27"/>
          <w:shd w:val="clear" w:color="auto" w:fill="FFFFFF"/>
          <w:lang w:bidi="ar"/>
        </w:rPr>
        <w:br w:type="textWrapping"/>
      </w:r>
      <w:r>
        <w:rPr>
          <w:rStyle w:val="5"/>
          <w:rFonts w:ascii="Arial" w:hAnsi="Arial" w:eastAsia="宋体" w:cs="Arial"/>
          <w:color w:val="333333"/>
          <w:kern w:val="0"/>
          <w:sz w:val="27"/>
          <w:szCs w:val="27"/>
          <w:shd w:val="clear" w:color="auto" w:fill="FFFFFF"/>
          <w:lang w:bidi="ar"/>
        </w:rPr>
        <w:t>七、联系方式：</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shd w:val="clear" w:color="auto" w:fill="FFFFFF"/>
          <w:lang w:bidi="ar"/>
        </w:rPr>
        <w:t>采购单位:安庆皖江高科技投资发展有限公司</w:t>
      </w:r>
      <w:r>
        <w:rPr>
          <w:rFonts w:ascii="Arial" w:hAnsi="Arial" w:eastAsia="宋体" w:cs="Arial"/>
          <w:color w:val="333333"/>
          <w:kern w:val="0"/>
          <w:sz w:val="27"/>
          <w:szCs w:val="27"/>
          <w:shd w:val="clear" w:color="auto" w:fill="FFFFFF"/>
          <w:lang w:bidi="ar"/>
        </w:rPr>
        <w:br w:type="textWrapping"/>
      </w:r>
      <w:r>
        <w:rPr>
          <w:rFonts w:ascii="Arial" w:hAnsi="Arial" w:eastAsia="宋体" w:cs="Arial"/>
          <w:color w:val="333333"/>
          <w:kern w:val="0"/>
          <w:sz w:val="27"/>
          <w:szCs w:val="27"/>
          <w:lang w:bidi="ar"/>
        </w:rPr>
        <w:t>联系人:</w:t>
      </w:r>
      <w:r>
        <w:rPr>
          <w:rFonts w:hint="eastAsia" w:ascii="Arial" w:hAnsi="Arial" w:eastAsia="宋体" w:cs="Arial"/>
          <w:color w:val="333333"/>
          <w:kern w:val="0"/>
          <w:sz w:val="27"/>
          <w:szCs w:val="27"/>
          <w:lang w:bidi="ar"/>
        </w:rPr>
        <w:t xml:space="preserve">张文兵   </w:t>
      </w:r>
      <w:r>
        <w:rPr>
          <w:rFonts w:ascii="Arial" w:hAnsi="Arial" w:eastAsia="宋体" w:cs="Arial"/>
          <w:color w:val="333333"/>
          <w:kern w:val="0"/>
          <w:sz w:val="27"/>
          <w:szCs w:val="27"/>
          <w:lang w:bidi="ar"/>
        </w:rPr>
        <w:t>联系电话：</w:t>
      </w:r>
      <w:r>
        <w:rPr>
          <w:rFonts w:hint="eastAsia" w:ascii="Arial" w:hAnsi="Arial" w:eastAsia="宋体" w:cs="Arial"/>
          <w:color w:val="333333"/>
          <w:kern w:val="0"/>
          <w:sz w:val="27"/>
          <w:szCs w:val="27"/>
          <w:lang w:bidi="ar"/>
        </w:rPr>
        <w:t xml:space="preserve">18055645230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5B2577"/>
    <w:rsid w:val="007C587F"/>
    <w:rsid w:val="00F97F7B"/>
    <w:rsid w:val="037E73B1"/>
    <w:rsid w:val="03F944EF"/>
    <w:rsid w:val="05606F49"/>
    <w:rsid w:val="06E83E5D"/>
    <w:rsid w:val="0D3D648D"/>
    <w:rsid w:val="10BB6808"/>
    <w:rsid w:val="180F6D6C"/>
    <w:rsid w:val="1E105949"/>
    <w:rsid w:val="27F35F7B"/>
    <w:rsid w:val="2F8958E6"/>
    <w:rsid w:val="345B2577"/>
    <w:rsid w:val="3C435D44"/>
    <w:rsid w:val="46E77C54"/>
    <w:rsid w:val="47B61DAE"/>
    <w:rsid w:val="4B0F4561"/>
    <w:rsid w:val="4DB121C4"/>
    <w:rsid w:val="504321E4"/>
    <w:rsid w:val="5227797E"/>
    <w:rsid w:val="59A56B65"/>
    <w:rsid w:val="62C631B6"/>
    <w:rsid w:val="7A6C24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150</Words>
  <Characters>861</Characters>
  <Lines>7</Lines>
  <Paragraphs>2</Paragraphs>
  <TotalTime>73</TotalTime>
  <ScaleCrop>false</ScaleCrop>
  <LinksUpToDate>false</LinksUpToDate>
  <CharactersWithSpaces>1009</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2020-06-03T07:22:00Z</dcterms:created>
  <dc:creator>水星</dc:creator>
  <cp:lastModifiedBy>水过三秋</cp:lastModifiedBy>
  <cp:lastPrinted>2020-07-30T07:45:00Z</cp:lastPrinted>
  <dcterms:modified xsi:type="dcterms:W3CDTF">2020-08-14T00:57:49Z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