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B81C" w14:textId="7B8309DD" w:rsidR="00F30CA0" w:rsidRPr="00F30CA0" w:rsidRDefault="00F30CA0" w:rsidP="000D5559">
      <w:pPr>
        <w:spacing w:before="100" w:beforeAutospacing="1" w:after="100" w:afterAutospacing="1" w:line="440" w:lineRule="exact"/>
        <w:jc w:val="center"/>
        <w:outlineLvl w:val="0"/>
        <w:rPr>
          <w:rFonts w:ascii="宋体" w:eastAsia="宋体" w:hAnsi="宋体" w:cs="宋体" w:hint="eastAsia"/>
          <w:b/>
          <w:sz w:val="30"/>
          <w:szCs w:val="30"/>
        </w:rPr>
      </w:pPr>
      <w:r w:rsidRPr="00F30CA0">
        <w:rPr>
          <w:rFonts w:ascii="宋体" w:eastAsia="宋体" w:hAnsi="宋体" w:cs="宋体" w:hint="eastAsia"/>
          <w:b/>
          <w:sz w:val="30"/>
          <w:szCs w:val="30"/>
        </w:rPr>
        <w:t>采购需求</w:t>
      </w:r>
    </w:p>
    <w:p w14:paraId="596CF8FD" w14:textId="77777777" w:rsidR="00F30CA0" w:rsidRPr="00F30CA0" w:rsidRDefault="00F30CA0" w:rsidP="00F30CA0">
      <w:pPr>
        <w:spacing w:line="360" w:lineRule="auto"/>
        <w:ind w:firstLineChars="200" w:firstLine="422"/>
        <w:rPr>
          <w:rFonts w:ascii="Times New Roman" w:eastAsia="宋体" w:hAnsi="Times New Roman" w:cs="Times New Roman"/>
          <w:szCs w:val="20"/>
        </w:rPr>
      </w:pPr>
      <w:r w:rsidRPr="00F30CA0">
        <w:rPr>
          <w:rFonts w:ascii="宋体" w:eastAsia="宋体" w:hAnsi="宋体" w:cs="Times New Roman" w:hint="eastAsia"/>
          <w:b/>
          <w:bCs/>
          <w:szCs w:val="21"/>
        </w:rPr>
        <w:t>一、商务要求：</w:t>
      </w:r>
    </w:p>
    <w:tbl>
      <w:tblPr>
        <w:tblW w:w="8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391"/>
        <w:gridCol w:w="5170"/>
      </w:tblGrid>
      <w:tr w:rsidR="00F30CA0" w:rsidRPr="00F30CA0" w14:paraId="7BC33976" w14:textId="77777777" w:rsidTr="007855D7">
        <w:trPr>
          <w:cantSplit/>
          <w:trHeight w:val="509"/>
          <w:jc w:val="center"/>
        </w:trPr>
        <w:tc>
          <w:tcPr>
            <w:tcW w:w="808" w:type="dxa"/>
            <w:vAlign w:val="center"/>
          </w:tcPr>
          <w:p w14:paraId="4498F48D" w14:textId="77777777" w:rsidR="00F30CA0" w:rsidRPr="00F30CA0" w:rsidRDefault="00F30CA0" w:rsidP="00F30CA0">
            <w:pPr>
              <w:jc w:val="center"/>
              <w:rPr>
                <w:rFonts w:ascii="宋体" w:eastAsia="宋体" w:hAnsi="宋体" w:cs="Wingdings"/>
                <w:b/>
                <w:szCs w:val="21"/>
              </w:rPr>
            </w:pPr>
            <w:r w:rsidRPr="00F30CA0">
              <w:rPr>
                <w:rFonts w:ascii="宋体" w:eastAsia="宋体" w:hAnsi="宋体" w:cs="Wingdings" w:hint="eastAsia"/>
                <w:b/>
                <w:szCs w:val="21"/>
              </w:rPr>
              <w:t>序号</w:t>
            </w:r>
          </w:p>
        </w:tc>
        <w:tc>
          <w:tcPr>
            <w:tcW w:w="2391" w:type="dxa"/>
            <w:vAlign w:val="center"/>
          </w:tcPr>
          <w:p w14:paraId="3AEA9B9E" w14:textId="77777777" w:rsidR="00F30CA0" w:rsidRPr="00F30CA0" w:rsidRDefault="00F30CA0" w:rsidP="00F30CA0">
            <w:pPr>
              <w:jc w:val="center"/>
              <w:rPr>
                <w:rFonts w:ascii="宋体" w:eastAsia="宋体" w:hAnsi="Courier New" w:cs="Courier New"/>
                <w:szCs w:val="21"/>
              </w:rPr>
            </w:pPr>
            <w:r w:rsidRPr="00F30CA0">
              <w:rPr>
                <w:rFonts w:ascii="宋体" w:eastAsia="宋体" w:hAnsi="宋体" w:cs="Courier New" w:hint="eastAsia"/>
                <w:b/>
                <w:bCs/>
                <w:szCs w:val="21"/>
              </w:rPr>
              <w:t>条款名称</w:t>
            </w:r>
          </w:p>
        </w:tc>
        <w:tc>
          <w:tcPr>
            <w:tcW w:w="5170" w:type="dxa"/>
            <w:vAlign w:val="center"/>
          </w:tcPr>
          <w:p w14:paraId="5560C06F" w14:textId="77777777" w:rsidR="00F30CA0" w:rsidRPr="00F30CA0" w:rsidRDefault="00F30CA0" w:rsidP="00F30CA0">
            <w:pPr>
              <w:jc w:val="center"/>
              <w:rPr>
                <w:rFonts w:ascii="宋体" w:eastAsia="宋体" w:hAnsi="宋体" w:cs="Wingdings"/>
                <w:b/>
                <w:szCs w:val="21"/>
              </w:rPr>
            </w:pPr>
            <w:r w:rsidRPr="00F30CA0">
              <w:rPr>
                <w:rFonts w:ascii="宋体" w:eastAsia="宋体" w:hAnsi="宋体" w:cs="Wingdings" w:hint="eastAsia"/>
                <w:b/>
                <w:szCs w:val="21"/>
              </w:rPr>
              <w:t>具体要求内容</w:t>
            </w:r>
          </w:p>
        </w:tc>
      </w:tr>
      <w:tr w:rsidR="00F30CA0" w:rsidRPr="00F30CA0" w14:paraId="301BDD7C" w14:textId="77777777" w:rsidTr="007855D7">
        <w:trPr>
          <w:cantSplit/>
          <w:trHeight w:val="1347"/>
          <w:jc w:val="center"/>
        </w:trPr>
        <w:tc>
          <w:tcPr>
            <w:tcW w:w="808" w:type="dxa"/>
            <w:vAlign w:val="center"/>
          </w:tcPr>
          <w:p w14:paraId="0B806D97" w14:textId="77777777" w:rsidR="00F30CA0" w:rsidRPr="00F30CA0" w:rsidRDefault="00F30CA0" w:rsidP="00F30C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0CA0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2391" w:type="dxa"/>
            <w:vAlign w:val="center"/>
          </w:tcPr>
          <w:p w14:paraId="58F8E7EF" w14:textId="77777777" w:rsidR="00F30CA0" w:rsidRPr="00F30CA0" w:rsidRDefault="00F30CA0" w:rsidP="00F30C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0CA0">
              <w:rPr>
                <w:rFonts w:ascii="宋体" w:eastAsia="宋体" w:hAnsi="宋体" w:cs="Times New Roman"/>
                <w:szCs w:val="21"/>
              </w:rPr>
              <w:t>付款方式</w:t>
            </w:r>
          </w:p>
        </w:tc>
        <w:tc>
          <w:tcPr>
            <w:tcW w:w="5170" w:type="dxa"/>
            <w:vAlign w:val="center"/>
          </w:tcPr>
          <w:p w14:paraId="5FE6B0DC" w14:textId="77777777" w:rsidR="00F30CA0" w:rsidRPr="00F30CA0" w:rsidRDefault="00F30CA0" w:rsidP="00F30CA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F30CA0">
              <w:rPr>
                <w:rFonts w:ascii="宋体" w:eastAsia="宋体" w:hAnsi="宋体" w:cs="宋体" w:hint="eastAsia"/>
                <w:szCs w:val="21"/>
              </w:rPr>
              <w:t>验收合格后，结算审核完成付至结算审定价的90%，余款待质保期满且无质量问题后一次性付清（无息）</w:t>
            </w:r>
            <w:r w:rsidRPr="00F30CA0">
              <w:rPr>
                <w:rFonts w:ascii="微软雅黑" w:eastAsia="微软雅黑" w:hAnsi="微软雅黑" w:cs="微软雅黑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F30CA0" w:rsidRPr="00F30CA0" w14:paraId="084A3A6E" w14:textId="77777777" w:rsidTr="007855D7">
        <w:trPr>
          <w:cantSplit/>
          <w:trHeight w:val="454"/>
          <w:jc w:val="center"/>
        </w:trPr>
        <w:tc>
          <w:tcPr>
            <w:tcW w:w="808" w:type="dxa"/>
            <w:vAlign w:val="center"/>
          </w:tcPr>
          <w:p w14:paraId="380CB7A9" w14:textId="77777777" w:rsidR="00F30CA0" w:rsidRPr="00F30CA0" w:rsidRDefault="00F30CA0" w:rsidP="00F30C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0CA0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391" w:type="dxa"/>
            <w:vAlign w:val="center"/>
          </w:tcPr>
          <w:p w14:paraId="5AEEB186" w14:textId="77777777" w:rsidR="00F30CA0" w:rsidRPr="00F30CA0" w:rsidRDefault="00F30CA0" w:rsidP="00F30C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0CA0">
              <w:rPr>
                <w:rFonts w:ascii="宋体" w:eastAsia="宋体" w:hAnsi="宋体" w:cs="Times New Roman" w:hint="eastAsia"/>
                <w:szCs w:val="21"/>
              </w:rPr>
              <w:t>服务地点</w:t>
            </w:r>
          </w:p>
        </w:tc>
        <w:tc>
          <w:tcPr>
            <w:tcW w:w="5170" w:type="dxa"/>
            <w:vAlign w:val="center"/>
          </w:tcPr>
          <w:p w14:paraId="121D476F" w14:textId="77777777" w:rsidR="00F30CA0" w:rsidRPr="00F30CA0" w:rsidRDefault="00F30CA0" w:rsidP="00F30CA0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30CA0">
              <w:rPr>
                <w:rFonts w:ascii="宋体" w:eastAsia="宋体" w:hAnsi="宋体" w:cs="Times New Roman" w:hint="eastAsia"/>
                <w:szCs w:val="21"/>
              </w:rPr>
              <w:t>采购人指定地点</w:t>
            </w:r>
          </w:p>
        </w:tc>
      </w:tr>
      <w:tr w:rsidR="00F30CA0" w:rsidRPr="00F30CA0" w14:paraId="4B0B4942" w14:textId="77777777" w:rsidTr="007855D7">
        <w:trPr>
          <w:cantSplit/>
          <w:trHeight w:val="454"/>
          <w:jc w:val="center"/>
        </w:trPr>
        <w:tc>
          <w:tcPr>
            <w:tcW w:w="808" w:type="dxa"/>
            <w:vAlign w:val="center"/>
          </w:tcPr>
          <w:p w14:paraId="22B03DEB" w14:textId="77777777" w:rsidR="00F30CA0" w:rsidRPr="00F30CA0" w:rsidRDefault="00F30CA0" w:rsidP="00F30C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0CA0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391" w:type="dxa"/>
            <w:vAlign w:val="center"/>
          </w:tcPr>
          <w:p w14:paraId="5E441D70" w14:textId="77777777" w:rsidR="00F30CA0" w:rsidRPr="00F30CA0" w:rsidRDefault="00F30CA0" w:rsidP="00F30C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0CA0">
              <w:rPr>
                <w:rFonts w:ascii="宋体" w:eastAsia="宋体" w:hAnsi="宋体" w:cs="Times New Roman" w:hint="eastAsia"/>
                <w:szCs w:val="21"/>
              </w:rPr>
              <w:t>服务期限</w:t>
            </w:r>
          </w:p>
        </w:tc>
        <w:tc>
          <w:tcPr>
            <w:tcW w:w="5170" w:type="dxa"/>
            <w:vAlign w:val="center"/>
          </w:tcPr>
          <w:p w14:paraId="762A2CF2" w14:textId="77777777" w:rsidR="00F30CA0" w:rsidRPr="00F30CA0" w:rsidRDefault="00F30CA0" w:rsidP="00F30CA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F30CA0">
              <w:rPr>
                <w:rFonts w:ascii="宋体" w:eastAsia="宋体" w:hAnsi="宋体" w:cs="Times New Roman" w:hint="eastAsia"/>
                <w:szCs w:val="21"/>
              </w:rPr>
              <w:t>合同签订后</w:t>
            </w:r>
            <w:r w:rsidRPr="00F30CA0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60  </w:t>
            </w:r>
            <w:r w:rsidRPr="00F30CA0">
              <w:rPr>
                <w:rFonts w:ascii="宋体" w:eastAsia="宋体" w:hAnsi="宋体" w:cs="Times New Roman" w:hint="eastAsia"/>
                <w:szCs w:val="21"/>
              </w:rPr>
              <w:t>日内完成并验收合格。</w:t>
            </w:r>
          </w:p>
        </w:tc>
      </w:tr>
      <w:tr w:rsidR="00F30CA0" w:rsidRPr="00F30CA0" w14:paraId="7A02AC68" w14:textId="77777777" w:rsidTr="007855D7">
        <w:trPr>
          <w:cantSplit/>
          <w:trHeight w:val="454"/>
          <w:jc w:val="center"/>
        </w:trPr>
        <w:tc>
          <w:tcPr>
            <w:tcW w:w="808" w:type="dxa"/>
            <w:vAlign w:val="center"/>
          </w:tcPr>
          <w:p w14:paraId="0B0640DF" w14:textId="77777777" w:rsidR="00F30CA0" w:rsidRPr="00F30CA0" w:rsidRDefault="00F30CA0" w:rsidP="00F30C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0CA0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391" w:type="dxa"/>
            <w:vAlign w:val="center"/>
          </w:tcPr>
          <w:p w14:paraId="09F360F7" w14:textId="77777777" w:rsidR="00F30CA0" w:rsidRPr="00F30CA0" w:rsidRDefault="00F30CA0" w:rsidP="00F30C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30CA0">
              <w:rPr>
                <w:rFonts w:ascii="宋体" w:eastAsia="宋体" w:hAnsi="宋体" w:cs="Times New Roman" w:hint="eastAsia"/>
                <w:szCs w:val="21"/>
              </w:rPr>
              <w:t>质保期</w:t>
            </w:r>
            <w:r w:rsidRPr="00F30CA0"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</w:tc>
        <w:tc>
          <w:tcPr>
            <w:tcW w:w="5170" w:type="dxa"/>
            <w:vAlign w:val="center"/>
          </w:tcPr>
          <w:p w14:paraId="58DB8ED0" w14:textId="77777777" w:rsidR="00F30CA0" w:rsidRPr="00F30CA0" w:rsidRDefault="00F30CA0" w:rsidP="00F30CA0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30CA0">
              <w:rPr>
                <w:rFonts w:ascii="宋体" w:eastAsia="宋体" w:hAnsi="宋体" w:cs="Times New Roman" w:hint="eastAsia"/>
                <w:szCs w:val="21"/>
              </w:rPr>
              <w:t>主机及灭火装置等设备类 3 年，其他辅材类1年。</w:t>
            </w:r>
          </w:p>
        </w:tc>
      </w:tr>
    </w:tbl>
    <w:p w14:paraId="539D12BB" w14:textId="77777777" w:rsidR="00F30CA0" w:rsidRPr="00F30CA0" w:rsidRDefault="00F30CA0" w:rsidP="00F30CA0">
      <w:pPr>
        <w:ind w:firstLineChars="200" w:firstLine="422"/>
        <w:rPr>
          <w:rFonts w:ascii="宋体" w:eastAsia="宋体" w:hAnsi="宋体" w:cs="Times New Roman"/>
          <w:b/>
          <w:bCs/>
          <w:szCs w:val="21"/>
        </w:rPr>
      </w:pPr>
    </w:p>
    <w:p w14:paraId="4BE48100" w14:textId="77777777" w:rsidR="00F30CA0" w:rsidRPr="00F30CA0" w:rsidRDefault="00F30CA0" w:rsidP="00F30CA0">
      <w:pPr>
        <w:spacing w:line="360" w:lineRule="auto"/>
        <w:ind w:left="2" w:firstLineChars="200" w:firstLine="422"/>
        <w:rPr>
          <w:rFonts w:ascii="宋体" w:eastAsia="宋体" w:hAnsi="宋体" w:cs="Times New Roman"/>
          <w:b/>
          <w:bCs/>
          <w:szCs w:val="21"/>
        </w:rPr>
      </w:pPr>
      <w:r w:rsidRPr="00F30CA0">
        <w:rPr>
          <w:rFonts w:ascii="宋体" w:eastAsia="宋体" w:hAnsi="宋体" w:cs="Times New Roman" w:hint="eastAsia"/>
          <w:b/>
          <w:bCs/>
          <w:szCs w:val="21"/>
        </w:rPr>
        <w:t>二、</w:t>
      </w:r>
      <w:r w:rsidRPr="00F30CA0"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采购维修清单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04"/>
        <w:gridCol w:w="1305"/>
        <w:gridCol w:w="2427"/>
        <w:gridCol w:w="1276"/>
        <w:gridCol w:w="1701"/>
      </w:tblGrid>
      <w:tr w:rsidR="00F30CA0" w:rsidRPr="00F30CA0" w14:paraId="0E4C5AD0" w14:textId="77777777" w:rsidTr="007855D7">
        <w:trPr>
          <w:trHeight w:val="352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835BA83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60410170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8E11B53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维修内容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2EE21FBC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材料名称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E84E4F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10EC76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区域位置</w:t>
            </w:r>
          </w:p>
        </w:tc>
      </w:tr>
      <w:tr w:rsidR="00F30CA0" w:rsidRPr="00F30CA0" w14:paraId="5C1F6FE0" w14:textId="77777777" w:rsidTr="007855D7">
        <w:trPr>
          <w:trHeight w:val="352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2449F6D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noWrap/>
            <w:vAlign w:val="center"/>
            <w:hideMark/>
          </w:tcPr>
          <w:p w14:paraId="3DA4E579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职工之家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7A043ABB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1号楼监控室加装气体灭火装置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0F4E07BB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点型光电感烟火灾探测器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8B44B6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5CD7C14C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1号楼101室</w:t>
            </w:r>
          </w:p>
        </w:tc>
      </w:tr>
      <w:tr w:rsidR="00F30CA0" w:rsidRPr="00F30CA0" w14:paraId="156F45DA" w14:textId="77777777" w:rsidTr="007855D7">
        <w:trPr>
          <w:trHeight w:val="352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D13DA76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04" w:type="dxa"/>
            <w:vMerge/>
            <w:vAlign w:val="center"/>
            <w:hideMark/>
          </w:tcPr>
          <w:p w14:paraId="3DB0C4E6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417E71D6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2AE2071E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点型感温火灾探测器（A2R)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37E4B6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vMerge/>
            <w:vAlign w:val="center"/>
            <w:hideMark/>
          </w:tcPr>
          <w:p w14:paraId="474DF9A7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0CA0" w:rsidRPr="00F30CA0" w14:paraId="42A92224" w14:textId="77777777" w:rsidTr="007855D7">
        <w:trPr>
          <w:trHeight w:val="352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8D768ED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04" w:type="dxa"/>
            <w:vMerge/>
            <w:vAlign w:val="center"/>
            <w:hideMark/>
          </w:tcPr>
          <w:p w14:paraId="2AE136CC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1CFFFCC3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239097B6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火灾声光警报器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18F6E8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vMerge/>
            <w:vAlign w:val="center"/>
            <w:hideMark/>
          </w:tcPr>
          <w:p w14:paraId="41C521A9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0CA0" w:rsidRPr="00F30CA0" w14:paraId="1BDD0C01" w14:textId="77777777" w:rsidTr="007855D7">
        <w:trPr>
          <w:trHeight w:val="352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D8F9F6F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04" w:type="dxa"/>
            <w:vMerge/>
            <w:vAlign w:val="center"/>
            <w:hideMark/>
          </w:tcPr>
          <w:p w14:paraId="39E455CB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07BC18F4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5615F1B3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紧急启停按钮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E64E8C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vMerge/>
            <w:vAlign w:val="center"/>
            <w:hideMark/>
          </w:tcPr>
          <w:p w14:paraId="786027A0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0CA0" w:rsidRPr="00F30CA0" w14:paraId="3C886D39" w14:textId="77777777" w:rsidTr="007855D7">
        <w:trPr>
          <w:trHeight w:val="352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A2244FA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04" w:type="dxa"/>
            <w:vMerge/>
            <w:vAlign w:val="center"/>
            <w:hideMark/>
          </w:tcPr>
          <w:p w14:paraId="5FBCF0A7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6E691B98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515489C2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火灾声</w:t>
            </w:r>
            <w:proofErr w:type="gramEnd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警报器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35B4EA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vMerge/>
            <w:vAlign w:val="center"/>
            <w:hideMark/>
          </w:tcPr>
          <w:p w14:paraId="2E6A3BE4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0CA0" w:rsidRPr="00F30CA0" w14:paraId="6E0F580B" w14:textId="77777777" w:rsidTr="007855D7">
        <w:trPr>
          <w:trHeight w:val="352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8D303EA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04" w:type="dxa"/>
            <w:vMerge/>
            <w:vAlign w:val="center"/>
            <w:hideMark/>
          </w:tcPr>
          <w:p w14:paraId="324A0A8A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5D832480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0B1C3093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气体释放警报器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80245C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vMerge/>
            <w:vAlign w:val="center"/>
            <w:hideMark/>
          </w:tcPr>
          <w:p w14:paraId="75FFB6A9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0CA0" w:rsidRPr="00F30CA0" w14:paraId="1D866BAB" w14:textId="77777777" w:rsidTr="007855D7">
        <w:trPr>
          <w:trHeight w:val="352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DB19881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04" w:type="dxa"/>
            <w:vMerge/>
            <w:vAlign w:val="center"/>
            <w:hideMark/>
          </w:tcPr>
          <w:p w14:paraId="0134661B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523DDA19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29E4C514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输入输出模块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6966F5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vMerge/>
            <w:vAlign w:val="center"/>
            <w:hideMark/>
          </w:tcPr>
          <w:p w14:paraId="0E9FA4EA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0CA0" w:rsidRPr="00F30CA0" w14:paraId="64F09FE4" w14:textId="77777777" w:rsidTr="007855D7">
        <w:trPr>
          <w:trHeight w:val="352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8DD3D9C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04" w:type="dxa"/>
            <w:vMerge/>
            <w:vAlign w:val="center"/>
            <w:hideMark/>
          </w:tcPr>
          <w:p w14:paraId="6A91763E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697209EE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56F3CE65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火灾报警控制器</w:t>
            </w: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br/>
              <w:t>气体灭火控制器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41D7D9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vMerge/>
            <w:vAlign w:val="center"/>
            <w:hideMark/>
          </w:tcPr>
          <w:p w14:paraId="130293E6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0CA0" w:rsidRPr="00F30CA0" w14:paraId="799E95D9" w14:textId="77777777" w:rsidTr="007855D7">
        <w:trPr>
          <w:trHeight w:val="352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E32D6A6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04" w:type="dxa"/>
            <w:vMerge/>
            <w:vAlign w:val="center"/>
            <w:hideMark/>
          </w:tcPr>
          <w:p w14:paraId="7F61A2ED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5FB44B6B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22BE2250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单瓶组柜式灭火装置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3713C0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vMerge/>
            <w:vAlign w:val="center"/>
            <w:hideMark/>
          </w:tcPr>
          <w:p w14:paraId="22FDB1E6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0CA0" w:rsidRPr="00F30CA0" w14:paraId="2E385FC2" w14:textId="77777777" w:rsidTr="007855D7">
        <w:trPr>
          <w:trHeight w:val="352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3E7A91B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04" w:type="dxa"/>
            <w:vMerge/>
            <w:vAlign w:val="center"/>
            <w:hideMark/>
          </w:tcPr>
          <w:p w14:paraId="794F53A3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73488474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400E5A3D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HFC-227ea 灭火剂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A8B8FF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51kg</w:t>
            </w:r>
          </w:p>
        </w:tc>
        <w:tc>
          <w:tcPr>
            <w:tcW w:w="1701" w:type="dxa"/>
            <w:vMerge/>
            <w:vAlign w:val="center"/>
            <w:hideMark/>
          </w:tcPr>
          <w:p w14:paraId="40CDB227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0CA0" w:rsidRPr="00F30CA0" w14:paraId="17BD054E" w14:textId="77777777" w:rsidTr="007855D7">
        <w:trPr>
          <w:trHeight w:val="352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3BE4F65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04" w:type="dxa"/>
            <w:vMerge/>
            <w:vAlign w:val="center"/>
            <w:hideMark/>
          </w:tcPr>
          <w:p w14:paraId="76F8BF30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3FCB8B0D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7EA239E0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自动泄压装置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34382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vMerge/>
            <w:vAlign w:val="center"/>
            <w:hideMark/>
          </w:tcPr>
          <w:p w14:paraId="1C9192E4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0CA0" w:rsidRPr="00F30CA0" w14:paraId="27647124" w14:textId="77777777" w:rsidTr="007855D7">
        <w:trPr>
          <w:trHeight w:val="374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98137F5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04" w:type="dxa"/>
            <w:vMerge/>
            <w:vAlign w:val="center"/>
            <w:hideMark/>
          </w:tcPr>
          <w:p w14:paraId="7D4C9BCD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F01F397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防火门损坏，变形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08EAEC42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金属防火门更换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7651F4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252㎡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32DD66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1号楼</w:t>
            </w:r>
          </w:p>
        </w:tc>
      </w:tr>
      <w:tr w:rsidR="00F30CA0" w:rsidRPr="00F30CA0" w14:paraId="3841FACF" w14:textId="77777777" w:rsidTr="007855D7">
        <w:trPr>
          <w:trHeight w:val="374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35538CF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804" w:type="dxa"/>
            <w:vMerge/>
            <w:vAlign w:val="center"/>
            <w:hideMark/>
          </w:tcPr>
          <w:p w14:paraId="07714906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00B2D45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疏散指示灯故障（B型220V）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67D46B7C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疏散指示灯（B型220V）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2C4F75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F12C6C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多区域</w:t>
            </w:r>
          </w:p>
        </w:tc>
      </w:tr>
      <w:tr w:rsidR="00F30CA0" w:rsidRPr="00F30CA0" w14:paraId="4007EA80" w14:textId="77777777" w:rsidTr="007855D7">
        <w:trPr>
          <w:trHeight w:val="374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63FAD4A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804" w:type="dxa"/>
            <w:vMerge/>
            <w:vAlign w:val="center"/>
            <w:hideMark/>
          </w:tcPr>
          <w:p w14:paraId="63E7E4C5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2404131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应急照明灯具故障（双头灯B型220V）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0611D6A9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应急照明灯（双头灯B型220V）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64CD69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2921F1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多区域</w:t>
            </w:r>
          </w:p>
        </w:tc>
      </w:tr>
      <w:tr w:rsidR="00F30CA0" w:rsidRPr="00F30CA0" w14:paraId="10ECEBC3" w14:textId="77777777" w:rsidTr="007855D7">
        <w:trPr>
          <w:trHeight w:val="440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ABC0313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15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14:paraId="69CEA9D2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和平苑综合楼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855C6CA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消防水带、软管卷盘枪头补充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4DB803A1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消防水带、软管卷盘（枪头）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7025EF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6C11A0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多区域</w:t>
            </w:r>
          </w:p>
        </w:tc>
      </w:tr>
      <w:tr w:rsidR="00F30CA0" w:rsidRPr="00F30CA0" w14:paraId="7E1B002A" w14:textId="77777777" w:rsidTr="007855D7">
        <w:trPr>
          <w:trHeight w:val="374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C1D5A00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804" w:type="dxa"/>
            <w:vMerge/>
            <w:vAlign w:val="center"/>
            <w:hideMark/>
          </w:tcPr>
          <w:p w14:paraId="3D129AC0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DC78F32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屋顶消防</w:t>
            </w:r>
            <w:proofErr w:type="gramEnd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水箱漏水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3BCD23AB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屋顶消防</w:t>
            </w:r>
            <w:proofErr w:type="gramEnd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水箱漏水维修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DE1AEE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BC0510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0CA0" w:rsidRPr="00F30CA0" w14:paraId="34C0D635" w14:textId="77777777" w:rsidTr="007855D7">
        <w:trPr>
          <w:trHeight w:val="374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CE244CA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804" w:type="dxa"/>
            <w:vMerge w:val="restart"/>
            <w:shd w:val="clear" w:color="auto" w:fill="auto"/>
            <w:noWrap/>
            <w:vAlign w:val="center"/>
            <w:hideMark/>
          </w:tcPr>
          <w:p w14:paraId="3F75EB33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孵化园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9CCDA12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C1</w:t>
            </w:r>
            <w:proofErr w:type="gramStart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楼七氟丙烷</w:t>
            </w:r>
            <w:proofErr w:type="gramEnd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灭火装置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32D6B683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七氟丙烷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248E7D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1440kg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7B3583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0CA0" w:rsidRPr="00F30CA0" w14:paraId="58570255" w14:textId="77777777" w:rsidTr="007855D7">
        <w:trPr>
          <w:trHeight w:val="880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4E66D38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804" w:type="dxa"/>
            <w:vMerge/>
            <w:vAlign w:val="center"/>
            <w:hideMark/>
          </w:tcPr>
          <w:p w14:paraId="76F8DF7F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4A30964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一期B</w:t>
            </w:r>
            <w:proofErr w:type="gramStart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1栋消控室</w:t>
            </w:r>
            <w:proofErr w:type="gramEnd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主机更换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3DAC1DB7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消控主机</w:t>
            </w:r>
            <w:proofErr w:type="gramEnd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及信号接收配件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FCCDE6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73B0EC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含消防火灾报警系统、消防应急广播系统、消防电话系统等</w:t>
            </w:r>
          </w:p>
        </w:tc>
      </w:tr>
      <w:tr w:rsidR="00F30CA0" w:rsidRPr="00F30CA0" w14:paraId="1960F28E" w14:textId="77777777" w:rsidTr="007855D7">
        <w:trPr>
          <w:trHeight w:val="341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D01645A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804" w:type="dxa"/>
            <w:vMerge/>
            <w:vAlign w:val="center"/>
            <w:hideMark/>
          </w:tcPr>
          <w:p w14:paraId="597392A2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1CD24B2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一期D1</w:t>
            </w:r>
            <w:proofErr w:type="gramStart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楼依爱</w:t>
            </w:r>
            <w:proofErr w:type="gramEnd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CRT主机故障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7605A451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CRT主机更换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7DA798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9348E9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0CA0" w:rsidRPr="00F30CA0" w14:paraId="31D38E5A" w14:textId="77777777" w:rsidTr="007855D7">
        <w:trPr>
          <w:trHeight w:val="374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745F83F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804" w:type="dxa"/>
            <w:vMerge/>
            <w:vAlign w:val="center"/>
            <w:hideMark/>
          </w:tcPr>
          <w:p w14:paraId="12514761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32C1A72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一期D1</w:t>
            </w:r>
            <w:proofErr w:type="gramStart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依爱消防</w:t>
            </w:r>
            <w:proofErr w:type="gramEnd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主机</w:t>
            </w:r>
            <w:proofErr w:type="gramStart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备电故障</w:t>
            </w:r>
            <w:proofErr w:type="gramEnd"/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5DFF68D2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依爱消防主机备电维修</w:t>
            </w:r>
            <w:proofErr w:type="gramEnd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或更换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651F3A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6BACDF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0CA0" w:rsidRPr="00F30CA0" w14:paraId="008CFF1F" w14:textId="77777777" w:rsidTr="007855D7">
        <w:trPr>
          <w:trHeight w:val="374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C08D409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804" w:type="dxa"/>
            <w:vMerge/>
            <w:vAlign w:val="center"/>
            <w:hideMark/>
          </w:tcPr>
          <w:p w14:paraId="19BB1FBC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ABD2732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公租房与C1</w:t>
            </w:r>
            <w:proofErr w:type="gramStart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消控室</w:t>
            </w:r>
            <w:proofErr w:type="gramEnd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联网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05956FFA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联网设备及辅材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F56FE2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D2156E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0CA0" w:rsidRPr="00F30CA0" w14:paraId="193FE174" w14:textId="77777777" w:rsidTr="007855D7">
        <w:trPr>
          <w:trHeight w:val="517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C23F9F1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804" w:type="dxa"/>
            <w:vMerge/>
            <w:vAlign w:val="center"/>
            <w:hideMark/>
          </w:tcPr>
          <w:p w14:paraId="4B385670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4B58DB5B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二期A1-A5楼屋顶试验消火栓箱体损坏，缺失配件，压力表损坏锈蚀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14:paraId="2AE415A4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配件更换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1EF76B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06783F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0CA0" w:rsidRPr="00F30CA0" w14:paraId="4E1AB0F8" w14:textId="77777777" w:rsidTr="007855D7">
        <w:trPr>
          <w:trHeight w:val="341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2B8ED71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804" w:type="dxa"/>
            <w:vMerge/>
            <w:vAlign w:val="center"/>
            <w:hideMark/>
          </w:tcPr>
          <w:p w14:paraId="4B79DAC5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CCAA5CA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二期消控室</w:t>
            </w:r>
            <w:proofErr w:type="gramEnd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水泵接合器安全阀缺失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2546F147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配件更换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A301CB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8889C8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0CA0" w:rsidRPr="00F30CA0" w14:paraId="44D42CEB" w14:textId="77777777" w:rsidTr="007855D7">
        <w:trPr>
          <w:trHeight w:val="341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10408D6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804" w:type="dxa"/>
            <w:vMerge/>
            <w:vAlign w:val="center"/>
            <w:hideMark/>
          </w:tcPr>
          <w:p w14:paraId="42D3E56A" w14:textId="77777777" w:rsidR="00F30CA0" w:rsidRPr="00F30CA0" w:rsidRDefault="00F30CA0" w:rsidP="00F30CA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614EE18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二期A3屋顶水箱DN100止回阀故障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7BFEFFB5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配件更换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A4BFAA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598871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0CA0" w:rsidRPr="00F30CA0" w14:paraId="759696D1" w14:textId="77777777" w:rsidTr="007855D7">
        <w:trPr>
          <w:trHeight w:val="330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ACC1ED2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23C723E6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皖江华府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9B8FE94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泵房消防</w:t>
            </w:r>
            <w:proofErr w:type="gramEnd"/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主泵漏水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390B4D4E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维修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A18580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0CA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8B4303" w14:textId="77777777" w:rsidR="00F30CA0" w:rsidRPr="00F30CA0" w:rsidRDefault="00F30CA0" w:rsidP="00F30CA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2D24B545" w14:textId="77777777" w:rsidR="00F30CA0" w:rsidRPr="00F30CA0" w:rsidRDefault="00F30CA0" w:rsidP="00F30CA0">
      <w:pPr>
        <w:spacing w:line="360" w:lineRule="auto"/>
        <w:ind w:left="2"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/>
        </w:rPr>
      </w:pPr>
    </w:p>
    <w:p w14:paraId="744AD222" w14:textId="77777777" w:rsidR="00F30CA0" w:rsidRPr="00F30CA0" w:rsidRDefault="00F30CA0" w:rsidP="00F30CA0">
      <w:pPr>
        <w:spacing w:line="360" w:lineRule="auto"/>
        <w:ind w:left="2" w:firstLineChars="200" w:firstLine="482"/>
        <w:rPr>
          <w:rFonts w:ascii="宋体" w:eastAsia="宋体" w:hAnsi="宋体" w:cs="Times New Roman"/>
          <w:b/>
          <w:bCs/>
          <w:szCs w:val="21"/>
        </w:rPr>
      </w:pPr>
      <w:r w:rsidRPr="00F30CA0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三、售后服务要求</w:t>
      </w:r>
    </w:p>
    <w:p w14:paraId="756C59C9" w14:textId="77777777" w:rsidR="00F30CA0" w:rsidRPr="00F30CA0" w:rsidRDefault="00F30CA0" w:rsidP="00F30CA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30CA0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1、质保期内，供应商对产品质量实行三包，因设备配置或制造质量问题而引起的故障，供应商应在24小时内立即予以免费维修或更换，由此引起的一切费用由供应商承担。</w:t>
      </w:r>
    </w:p>
    <w:p w14:paraId="58BD628A" w14:textId="77777777" w:rsidR="00F30CA0" w:rsidRPr="00F30CA0" w:rsidRDefault="00F30CA0" w:rsidP="00F30CA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30CA0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lastRenderedPageBreak/>
        <w:t>2、技术支持响应时间。一般问题3小时内电话支持，难点、重点问题2天内现场解决，质保期内相关费用由供应商承担，质保期满后供应商收取成本费。</w:t>
      </w:r>
    </w:p>
    <w:p w14:paraId="33727145" w14:textId="77777777" w:rsidR="008549AB" w:rsidRPr="00F30CA0" w:rsidRDefault="008549AB"/>
    <w:sectPr w:rsidR="008549AB" w:rsidRPr="00F30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A0"/>
    <w:rsid w:val="000D5559"/>
    <w:rsid w:val="008549AB"/>
    <w:rsid w:val="00F3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42B70"/>
  <w15:chartTrackingRefBased/>
  <w15:docId w15:val="{E898B4D9-70EA-49A4-9E5D-E3D9C870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2024-03-22T06:29:00Z</dcterms:created>
  <dcterms:modified xsi:type="dcterms:W3CDTF">2024-03-22T06:29:00Z</dcterms:modified>
</cp:coreProperties>
</file>