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306B8">
      <w:pPr>
        <w:pStyle w:val="3"/>
        <w:rPr>
          <w:highlight w:val="none"/>
        </w:rPr>
      </w:pPr>
      <w:bookmarkStart w:id="0" w:name="_Toc4133"/>
      <w:r>
        <w:rPr>
          <w:rFonts w:hint="eastAsia"/>
          <w:highlight w:val="none"/>
        </w:rPr>
        <w:t>第四章 货物需求及技术要求</w:t>
      </w:r>
      <w:bookmarkEnd w:id="0"/>
    </w:p>
    <w:p w14:paraId="21AC7FF1">
      <w:pPr>
        <w:widowControl/>
        <w:spacing w:line="500" w:lineRule="exact"/>
        <w:ind w:firstLine="430"/>
        <w:jc w:val="left"/>
        <w:rPr>
          <w:rFonts w:hint="eastAsia" w:ascii="宋体" w:hAnsi="宋体"/>
          <w:b/>
          <w:bCs/>
          <w:szCs w:val="21"/>
          <w:highlight w:val="none"/>
        </w:rPr>
      </w:pPr>
      <w:r>
        <w:rPr>
          <w:rFonts w:hint="eastAsia" w:ascii="宋体" w:hAnsi="宋体"/>
          <w:b/>
          <w:bCs/>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28FCA64C">
      <w:pPr>
        <w:numPr>
          <w:ilvl w:val="0"/>
          <w:numId w:val="0"/>
        </w:numPr>
        <w:ind w:firstLine="422" w:firstLineChars="200"/>
        <w:rPr>
          <w:highlight w:val="none"/>
        </w:rPr>
      </w:pPr>
      <w:r>
        <w:rPr>
          <w:rFonts w:hint="eastAsia"/>
          <w:b/>
          <w:bCs/>
          <w:kern w:val="2"/>
          <w:sz w:val="21"/>
          <w:szCs w:val="24"/>
          <w:highlight w:val="none"/>
          <w:lang w:val="en-US" w:eastAsia="zh-CN" w:bidi="ar-SA"/>
        </w:rPr>
        <w:t>一、</w:t>
      </w:r>
      <w:r>
        <w:rPr>
          <w:rFonts w:hint="eastAsia" w:hAnsi="宋体"/>
          <w:b/>
          <w:bCs/>
          <w:sz w:val="24"/>
          <w:highlight w:val="none"/>
        </w:rPr>
        <w:t>货物需求一览表</w:t>
      </w:r>
      <w:bookmarkStart w:id="1" w:name="_Toc4579"/>
    </w:p>
    <w:tbl>
      <w:tblPr>
        <w:tblStyle w:val="9"/>
        <w:tblW w:w="9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882"/>
        <w:gridCol w:w="1755"/>
        <w:gridCol w:w="2561"/>
        <w:gridCol w:w="964"/>
        <w:gridCol w:w="750"/>
        <w:gridCol w:w="1818"/>
      </w:tblGrid>
      <w:tr w14:paraId="769B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4507B5E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882" w:type="dxa"/>
            <w:tcBorders>
              <w:top w:val="single" w:color="000000" w:sz="4" w:space="0"/>
              <w:left w:val="single" w:color="000000" w:sz="4" w:space="0"/>
              <w:bottom w:val="single" w:color="000000" w:sz="4" w:space="0"/>
              <w:right w:val="single" w:color="000000" w:sz="4" w:space="0"/>
            </w:tcBorders>
            <w:noWrap/>
            <w:vAlign w:val="center"/>
          </w:tcPr>
          <w:p w14:paraId="17EDC55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货物名称</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8E298E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尺寸(WxDxH±5mm)</w:t>
            </w:r>
          </w:p>
        </w:tc>
        <w:tc>
          <w:tcPr>
            <w:tcW w:w="2561" w:type="dxa"/>
            <w:tcBorders>
              <w:top w:val="single" w:color="000000" w:sz="4" w:space="0"/>
              <w:left w:val="single" w:color="000000" w:sz="4" w:space="0"/>
              <w:bottom w:val="single" w:color="000000" w:sz="4" w:space="0"/>
              <w:right w:val="single" w:color="000000" w:sz="4" w:space="0"/>
            </w:tcBorders>
            <w:noWrap/>
            <w:vAlign w:val="center"/>
          </w:tcPr>
          <w:p w14:paraId="22F5371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招标技术参数</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1FB41FE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FFAA0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03395D0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产品参考图片</w:t>
            </w:r>
          </w:p>
        </w:tc>
      </w:tr>
      <w:tr w14:paraId="1B190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76" w:type="dxa"/>
            <w:gridSpan w:val="7"/>
            <w:tcBorders>
              <w:top w:val="single" w:color="000000" w:sz="4" w:space="0"/>
              <w:left w:val="single" w:color="000000" w:sz="4" w:space="0"/>
              <w:bottom w:val="single" w:color="000000" w:sz="4" w:space="0"/>
              <w:right w:val="single" w:color="000000" w:sz="4" w:space="0"/>
            </w:tcBorders>
            <w:noWrap/>
            <w:vAlign w:val="center"/>
          </w:tcPr>
          <w:p w14:paraId="36614CF9">
            <w:pP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A男女更衣间</w:t>
            </w:r>
          </w:p>
        </w:tc>
      </w:tr>
      <w:tr w14:paraId="2EBE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1F857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A01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31D8F5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风幕机</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4F191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1500*160*200mm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49CAB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1、贯流式强力送风轻松在室内外之间形成一道隐形的风幕墙，隔开室内外空气的同时，更可将灰尘，飞虫等阻挡于室外。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2、遮断效果佳，风路升级体现高风速，低噪音运转。</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E0511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D08AD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7E7AB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104775</wp:posOffset>
                  </wp:positionH>
                  <wp:positionV relativeFrom="paragraph">
                    <wp:posOffset>485775</wp:posOffset>
                  </wp:positionV>
                  <wp:extent cx="843915" cy="914400"/>
                  <wp:effectExtent l="0" t="0" r="13335" b="0"/>
                  <wp:wrapNone/>
                  <wp:docPr id="10" name="Picture_2"/>
                  <wp:cNvGraphicFramePr/>
                  <a:graphic xmlns:a="http://schemas.openxmlformats.org/drawingml/2006/main">
                    <a:graphicData uri="http://schemas.openxmlformats.org/drawingml/2006/picture">
                      <pic:pic xmlns:pic="http://schemas.openxmlformats.org/drawingml/2006/picture">
                        <pic:nvPicPr>
                          <pic:cNvPr id="10" name="Picture_2"/>
                          <pic:cNvPicPr/>
                        </pic:nvPicPr>
                        <pic:blipFill>
                          <a:blip r:embed="rId4"/>
                          <a:stretch>
                            <a:fillRect/>
                          </a:stretch>
                        </pic:blipFill>
                        <pic:spPr>
                          <a:xfrm>
                            <a:off x="0" y="0"/>
                            <a:ext cx="843915" cy="914400"/>
                          </a:xfrm>
                          <a:prstGeom prst="rect">
                            <a:avLst/>
                          </a:prstGeom>
                          <a:noFill/>
                          <a:ln>
                            <a:noFill/>
                          </a:ln>
                        </pic:spPr>
                      </pic:pic>
                    </a:graphicData>
                  </a:graphic>
                </wp:anchor>
              </w:drawing>
            </w:r>
          </w:p>
        </w:tc>
      </w:tr>
      <w:tr w14:paraId="050D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6AC32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A02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20D5C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6门更衣柜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01ACC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420*900*1800mm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1946C47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柜身采用≥2.5mm冷轧钢板，并配加强筋，以及6个隔板，整体喷灰色塑。</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B4200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08E4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71821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276225</wp:posOffset>
                  </wp:positionH>
                  <wp:positionV relativeFrom="paragraph">
                    <wp:posOffset>71755</wp:posOffset>
                  </wp:positionV>
                  <wp:extent cx="530860" cy="775335"/>
                  <wp:effectExtent l="0" t="0" r="2540" b="5715"/>
                  <wp:wrapNone/>
                  <wp:docPr id="4" name="图片_66"/>
                  <wp:cNvGraphicFramePr/>
                  <a:graphic xmlns:a="http://schemas.openxmlformats.org/drawingml/2006/main">
                    <a:graphicData uri="http://schemas.openxmlformats.org/drawingml/2006/picture">
                      <pic:pic xmlns:pic="http://schemas.openxmlformats.org/drawingml/2006/picture">
                        <pic:nvPicPr>
                          <pic:cNvPr id="4" name="图片_66"/>
                          <pic:cNvPicPr/>
                        </pic:nvPicPr>
                        <pic:blipFill>
                          <a:blip r:embed="rId5"/>
                          <a:stretch>
                            <a:fillRect/>
                          </a:stretch>
                        </pic:blipFill>
                        <pic:spPr>
                          <a:xfrm>
                            <a:off x="0" y="0"/>
                            <a:ext cx="530860" cy="775335"/>
                          </a:xfrm>
                          <a:prstGeom prst="rect">
                            <a:avLst/>
                          </a:prstGeom>
                          <a:noFill/>
                          <a:ln>
                            <a:noFill/>
                          </a:ln>
                        </pic:spPr>
                      </pic:pic>
                    </a:graphicData>
                  </a:graphic>
                </wp:anchor>
              </w:drawing>
            </w:r>
          </w:p>
        </w:tc>
      </w:tr>
      <w:tr w14:paraId="665A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76" w:type="dxa"/>
            <w:gridSpan w:val="7"/>
            <w:tcBorders>
              <w:top w:val="single" w:color="000000" w:sz="4" w:space="0"/>
              <w:left w:val="single" w:color="000000" w:sz="4" w:space="0"/>
              <w:bottom w:val="single" w:color="000000" w:sz="4" w:space="0"/>
              <w:right w:val="single" w:color="000000" w:sz="4" w:space="0"/>
            </w:tcBorders>
            <w:noWrap/>
            <w:vAlign w:val="center"/>
          </w:tcPr>
          <w:p w14:paraId="3EB7780E">
            <w:pP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B副食库</w:t>
            </w:r>
          </w:p>
        </w:tc>
      </w:tr>
      <w:tr w14:paraId="0C00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B8B81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B01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134FD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灭蚊灯</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551F7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0609923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1、工作方式：粘捕式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2、额定功率：≥0.008KW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3、覆盖面积：30-50㎡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4、额定电压：220V-50HZ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5、材料等级：ABS阻燃材料</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770EB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013D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FEF52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853440" cy="828675"/>
                  <wp:effectExtent l="0" t="0" r="3810" b="9525"/>
                  <wp:wrapNone/>
                  <wp:docPr id="6" name="Picture_4"/>
                  <wp:cNvGraphicFramePr/>
                  <a:graphic xmlns:a="http://schemas.openxmlformats.org/drawingml/2006/main">
                    <a:graphicData uri="http://schemas.openxmlformats.org/drawingml/2006/picture">
                      <pic:pic xmlns:pic="http://schemas.openxmlformats.org/drawingml/2006/picture">
                        <pic:nvPicPr>
                          <pic:cNvPr id="6" name="Picture_4"/>
                          <pic:cNvPicPr/>
                        </pic:nvPicPr>
                        <pic:blipFill>
                          <a:blip r:embed="rId6"/>
                          <a:stretch>
                            <a:fillRect/>
                          </a:stretch>
                        </pic:blipFill>
                        <pic:spPr>
                          <a:xfrm>
                            <a:off x="0" y="0"/>
                            <a:ext cx="853440" cy="828675"/>
                          </a:xfrm>
                          <a:prstGeom prst="rect">
                            <a:avLst/>
                          </a:prstGeom>
                          <a:noFill/>
                          <a:ln>
                            <a:noFill/>
                          </a:ln>
                        </pic:spPr>
                      </pic:pic>
                    </a:graphicData>
                  </a:graphic>
                </wp:anchor>
              </w:drawing>
            </w:r>
          </w:p>
        </w:tc>
      </w:tr>
      <w:tr w14:paraId="747A0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96728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B02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019F8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四层货架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D7933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1500*500*1550mm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4535238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1、整体采用SUS304不锈钢制作，平板厚度≥1.0mm；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2、立柱采用≥38×38×1.0mm厚不锈钢方管；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3、配不锈钢可调子弹脚。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▲4、投标时提供生产货架不锈钢板符合GB/T24170.1-2023标准，符合YB/T4171-2020标准含Cu元素，不锈钢板对沙门氏菌、金黄葡萄球菌、肺炎克雷伯氏菌抗菌率≥99%，检验合格的检测报告（检测报告须带“CMA” 或“CNAS”标志）；防止设备在后厨潮湿温热环境中滋生细菌；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▲5、投标时提供所投货架符合GB/T38160-2019、GB/T42675-2023、GB/T10610-2009标准，检验立柱与台面垂直度≤5mm，弯曲外表面无裂纹，晶粒度不低于5级，检验合格的检测报告（检测报告须带“CMA” 或“CNAS”标志）；防止设备不会因后厨潮湿水渍等环境下产生锈蚀、断裂、坍塌损坏；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▲6、投标时提供所投货架经≥1000h中性盐雾试验，符合GB/T10125-2021国家标准，符合GB/T6461-2002进行评级达到保护等级10级，检验面无锈蚀现象，检验合格的检测报告（检测报告须带“CMA” 或“CNAS”标志）。投标时提供所投货架有效期内的《产品防腐蚀等级认证证书》。</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729C2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3DA69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037FD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bookmarkStart w:id="13" w:name="_GoBack"/>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28575</wp:posOffset>
                  </wp:positionH>
                  <wp:positionV relativeFrom="paragraph">
                    <wp:posOffset>819150</wp:posOffset>
                  </wp:positionV>
                  <wp:extent cx="942975" cy="828675"/>
                  <wp:effectExtent l="0" t="0" r="9525" b="9525"/>
                  <wp:wrapNone/>
                  <wp:docPr id="5" name="Picture_5"/>
                  <wp:cNvGraphicFramePr/>
                  <a:graphic xmlns:a="http://schemas.openxmlformats.org/drawingml/2006/main">
                    <a:graphicData uri="http://schemas.openxmlformats.org/drawingml/2006/picture">
                      <pic:pic xmlns:pic="http://schemas.openxmlformats.org/drawingml/2006/picture">
                        <pic:nvPicPr>
                          <pic:cNvPr id="5" name="Picture_5"/>
                          <pic:cNvPicPr/>
                        </pic:nvPicPr>
                        <pic:blipFill>
                          <a:blip r:embed="rId7"/>
                          <a:stretch>
                            <a:fillRect/>
                          </a:stretch>
                        </pic:blipFill>
                        <pic:spPr>
                          <a:xfrm>
                            <a:off x="0" y="0"/>
                            <a:ext cx="942975" cy="828675"/>
                          </a:xfrm>
                          <a:prstGeom prst="rect">
                            <a:avLst/>
                          </a:prstGeom>
                          <a:noFill/>
                          <a:ln>
                            <a:noFill/>
                          </a:ln>
                        </pic:spPr>
                      </pic:pic>
                    </a:graphicData>
                  </a:graphic>
                </wp:anchor>
              </w:drawing>
            </w:r>
            <w:bookmarkEnd w:id="13"/>
          </w:p>
        </w:tc>
      </w:tr>
      <w:tr w14:paraId="6E7E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8" w:type="dxa"/>
            <w:gridSpan w:val="2"/>
            <w:tcBorders>
              <w:top w:val="single" w:color="000000" w:sz="4" w:space="0"/>
              <w:left w:val="single" w:color="000000" w:sz="4" w:space="0"/>
              <w:bottom w:val="single" w:color="000000" w:sz="4" w:space="0"/>
              <w:right w:val="single" w:color="000000" w:sz="4" w:space="0"/>
            </w:tcBorders>
            <w:noWrap/>
            <w:vAlign w:val="center"/>
          </w:tcPr>
          <w:p w14:paraId="22D0AF76">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C主食库</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CCA9AD0">
            <w:pPr>
              <w:jc w:val="center"/>
              <w:rPr>
                <w:rFonts w:hint="eastAsia" w:ascii="宋体" w:hAnsi="宋体" w:eastAsia="宋体" w:cs="宋体"/>
                <w:b/>
                <w:bCs/>
                <w:i w:val="0"/>
                <w:iCs w:val="0"/>
                <w:color w:val="000000"/>
                <w:sz w:val="22"/>
                <w:szCs w:val="22"/>
                <w:highlight w:val="none"/>
                <w:u w:val="none"/>
              </w:rPr>
            </w:pPr>
          </w:p>
        </w:tc>
        <w:tc>
          <w:tcPr>
            <w:tcW w:w="2561" w:type="dxa"/>
            <w:tcBorders>
              <w:top w:val="single" w:color="000000" w:sz="4" w:space="0"/>
              <w:left w:val="single" w:color="000000" w:sz="4" w:space="0"/>
              <w:bottom w:val="single" w:color="000000" w:sz="4" w:space="0"/>
              <w:right w:val="single" w:color="000000" w:sz="4" w:space="0"/>
            </w:tcBorders>
            <w:noWrap/>
            <w:vAlign w:val="center"/>
          </w:tcPr>
          <w:p w14:paraId="6019BEFC">
            <w:pPr>
              <w:jc w:val="left"/>
              <w:rPr>
                <w:rFonts w:hint="eastAsia" w:ascii="宋体" w:hAnsi="宋体" w:eastAsia="宋体" w:cs="宋体"/>
                <w:b/>
                <w:bCs/>
                <w:i w:val="0"/>
                <w:iCs w:val="0"/>
                <w:color w:val="000000"/>
                <w:sz w:val="22"/>
                <w:szCs w:val="22"/>
                <w:highlight w:val="none"/>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73BF5541">
            <w:pPr>
              <w:jc w:val="cente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3492FF6">
            <w:pPr>
              <w:rPr>
                <w:rFonts w:hint="eastAsia" w:ascii="宋体" w:hAnsi="宋体" w:eastAsia="宋体" w:cs="宋体"/>
                <w:b/>
                <w:bCs/>
                <w:i w:val="0"/>
                <w:iCs w:val="0"/>
                <w:color w:val="000000"/>
                <w:sz w:val="22"/>
                <w:szCs w:val="22"/>
                <w:highlight w:val="none"/>
                <w:u w:val="none"/>
              </w:rPr>
            </w:pP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3867D35C">
            <w:pPr>
              <w:rPr>
                <w:rFonts w:hint="eastAsia" w:ascii="宋体" w:hAnsi="宋体" w:eastAsia="宋体" w:cs="宋体"/>
                <w:b/>
                <w:bCs/>
                <w:i w:val="0"/>
                <w:iCs w:val="0"/>
                <w:color w:val="000000"/>
                <w:sz w:val="22"/>
                <w:szCs w:val="22"/>
                <w:highlight w:val="none"/>
                <w:u w:val="none"/>
              </w:rPr>
            </w:pPr>
          </w:p>
        </w:tc>
      </w:tr>
      <w:tr w14:paraId="2F8F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780F9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C01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174122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灭蚊灯</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F8BF2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129F93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1、工作方式：粘捕式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2、额定功率：≥0.008KW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3、覆盖面积：30-50㎡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4、额定电压：220V-50HZ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5、材料等级：ABS阻燃材料</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0139A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E80C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1BFBE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38100</wp:posOffset>
                  </wp:positionH>
                  <wp:positionV relativeFrom="paragraph">
                    <wp:posOffset>161925</wp:posOffset>
                  </wp:positionV>
                  <wp:extent cx="921385" cy="828675"/>
                  <wp:effectExtent l="0" t="0" r="12065" b="9525"/>
                  <wp:wrapNone/>
                  <wp:docPr id="7" name="Picture_6"/>
                  <wp:cNvGraphicFramePr/>
                  <a:graphic xmlns:a="http://schemas.openxmlformats.org/drawingml/2006/main">
                    <a:graphicData uri="http://schemas.openxmlformats.org/drawingml/2006/picture">
                      <pic:pic xmlns:pic="http://schemas.openxmlformats.org/drawingml/2006/picture">
                        <pic:nvPicPr>
                          <pic:cNvPr id="7" name="Picture_6"/>
                          <pic:cNvPicPr/>
                        </pic:nvPicPr>
                        <pic:blipFill>
                          <a:blip r:embed="rId6"/>
                          <a:stretch>
                            <a:fillRect/>
                          </a:stretch>
                        </pic:blipFill>
                        <pic:spPr>
                          <a:xfrm>
                            <a:off x="0" y="0"/>
                            <a:ext cx="921385" cy="828675"/>
                          </a:xfrm>
                          <a:prstGeom prst="rect">
                            <a:avLst/>
                          </a:prstGeom>
                          <a:noFill/>
                          <a:ln>
                            <a:noFill/>
                          </a:ln>
                        </pic:spPr>
                      </pic:pic>
                    </a:graphicData>
                  </a:graphic>
                </wp:anchor>
              </w:drawing>
            </w:r>
          </w:p>
        </w:tc>
      </w:tr>
      <w:tr w14:paraId="318B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04B57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C02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4049B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米面架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F12D9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1200*500*200mm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1FB4EE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2、横柱用≥38×25×0.8mm厚不锈钢；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3、立柱采用≥38×38×1.0mm厚不锈钢；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4、配置塑胶脚垫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▲5、投标时提供生产米面架所用不锈钢板符合GB/T24170.1-2023标准，符合YB/T4171-2020标准含Cu元素，不锈钢板对沙门氏菌、金黄葡萄球菌、肺炎克雷伯氏菌抗菌率≥99%，检验合格的检测报告（检测报告须带“CMA” 或“CNAS”标志）；防止设备在后厨潮湿温热环境中滋生细菌；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▲6、投标时提供米面架符合GB/T38160-2019、GB/T42675-2023、GB/T10610-2009标准，检验立柱与台面垂直度≤5mm，弯曲外表面无裂纹，晶粒度不低于5级，检验合格的检测报告（检测报告须带“CMA” 或“CNAS”标志）；防止设备不会因后厨潮湿水渍等环境下产生锈蚀、断裂、坍塌损坏；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▲7、投标时提供米面架经≥1000h中性盐雾试验，符合GB/T10125-2021国家标准，符合GB/T6461-2002进行评级达到保护等级10级，检验面无锈蚀现象，检验合格的检测报告（检测报告须带“CMA” 或“CNAS”标志）；提供米面架有效期内的《产品防腐蚀等级认证证书》。</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CEF33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FF1A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C6600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85725</wp:posOffset>
                  </wp:positionH>
                  <wp:positionV relativeFrom="paragraph">
                    <wp:posOffset>219075</wp:posOffset>
                  </wp:positionV>
                  <wp:extent cx="920750" cy="828675"/>
                  <wp:effectExtent l="0" t="0" r="12700" b="9525"/>
                  <wp:wrapNone/>
                  <wp:docPr id="8" name="Picture_7"/>
                  <wp:cNvGraphicFramePr/>
                  <a:graphic xmlns:a="http://schemas.openxmlformats.org/drawingml/2006/main">
                    <a:graphicData uri="http://schemas.openxmlformats.org/drawingml/2006/picture">
                      <pic:pic xmlns:pic="http://schemas.openxmlformats.org/drawingml/2006/picture">
                        <pic:nvPicPr>
                          <pic:cNvPr id="8" name="Picture_7"/>
                          <pic:cNvPicPr/>
                        </pic:nvPicPr>
                        <pic:blipFill>
                          <a:blip r:embed="rId8"/>
                          <a:stretch>
                            <a:fillRect/>
                          </a:stretch>
                        </pic:blipFill>
                        <pic:spPr>
                          <a:xfrm>
                            <a:off x="0" y="0"/>
                            <a:ext cx="920750" cy="828675"/>
                          </a:xfrm>
                          <a:prstGeom prst="rect">
                            <a:avLst/>
                          </a:prstGeom>
                          <a:noFill/>
                          <a:ln>
                            <a:noFill/>
                          </a:ln>
                        </pic:spPr>
                      </pic:pic>
                    </a:graphicData>
                  </a:graphic>
                </wp:anchor>
              </w:drawing>
            </w:r>
          </w:p>
        </w:tc>
      </w:tr>
      <w:tr w14:paraId="6D21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8" w:type="dxa"/>
            <w:gridSpan w:val="2"/>
            <w:tcBorders>
              <w:top w:val="single" w:color="000000" w:sz="4" w:space="0"/>
              <w:left w:val="single" w:color="000000" w:sz="4" w:space="0"/>
              <w:bottom w:val="single" w:color="000000" w:sz="4" w:space="0"/>
              <w:right w:val="single" w:color="000000" w:sz="4" w:space="0"/>
            </w:tcBorders>
            <w:noWrap/>
            <w:vAlign w:val="center"/>
          </w:tcPr>
          <w:p w14:paraId="5891D5E5">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D主厨房</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70A48489">
            <w:pPr>
              <w:jc w:val="center"/>
              <w:rPr>
                <w:rFonts w:hint="eastAsia" w:ascii="宋体" w:hAnsi="宋体" w:eastAsia="宋体" w:cs="宋体"/>
                <w:b/>
                <w:bCs/>
                <w:i w:val="0"/>
                <w:iCs w:val="0"/>
                <w:color w:val="000000"/>
                <w:sz w:val="22"/>
                <w:szCs w:val="22"/>
                <w:highlight w:val="none"/>
                <w:u w:val="none"/>
              </w:rPr>
            </w:pPr>
          </w:p>
        </w:tc>
        <w:tc>
          <w:tcPr>
            <w:tcW w:w="2561" w:type="dxa"/>
            <w:tcBorders>
              <w:top w:val="single" w:color="000000" w:sz="4" w:space="0"/>
              <w:left w:val="single" w:color="000000" w:sz="4" w:space="0"/>
              <w:bottom w:val="single" w:color="000000" w:sz="4" w:space="0"/>
              <w:right w:val="single" w:color="000000" w:sz="4" w:space="0"/>
            </w:tcBorders>
            <w:noWrap/>
            <w:vAlign w:val="center"/>
          </w:tcPr>
          <w:p w14:paraId="795AC418">
            <w:pPr>
              <w:jc w:val="left"/>
              <w:rPr>
                <w:rFonts w:hint="eastAsia" w:ascii="宋体" w:hAnsi="宋体" w:eastAsia="宋体" w:cs="宋体"/>
                <w:b/>
                <w:bCs/>
                <w:i w:val="0"/>
                <w:iCs w:val="0"/>
                <w:color w:val="000000"/>
                <w:sz w:val="22"/>
                <w:szCs w:val="22"/>
                <w:highlight w:val="none"/>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1F80A993">
            <w:pPr>
              <w:jc w:val="cente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496D660">
            <w:pPr>
              <w:rPr>
                <w:rFonts w:hint="eastAsia" w:ascii="宋体" w:hAnsi="宋体" w:eastAsia="宋体" w:cs="宋体"/>
                <w:b/>
                <w:bCs/>
                <w:i w:val="0"/>
                <w:iCs w:val="0"/>
                <w:color w:val="000000"/>
                <w:sz w:val="22"/>
                <w:szCs w:val="22"/>
                <w:highlight w:val="none"/>
                <w:u w:val="none"/>
              </w:rPr>
            </w:pP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55BBDFE0">
            <w:pPr>
              <w:rPr>
                <w:rFonts w:hint="eastAsia" w:ascii="宋体" w:hAnsi="宋体" w:eastAsia="宋体" w:cs="宋体"/>
                <w:b/>
                <w:bCs/>
                <w:i w:val="0"/>
                <w:iCs w:val="0"/>
                <w:color w:val="000000"/>
                <w:sz w:val="22"/>
                <w:szCs w:val="22"/>
                <w:highlight w:val="none"/>
                <w:u w:val="none"/>
              </w:rPr>
            </w:pPr>
          </w:p>
        </w:tc>
      </w:tr>
      <w:tr w14:paraId="2965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9E068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F2EDC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灭蚊灯</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A7D23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514586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1、工作方式：粘捕式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2、额定功率：≥0.008KW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3、覆盖面积：30-50㎡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4、额定电压：220V-50HZ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5、材料等级：ABS阻燃材料</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BA733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74309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85EA6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28575</wp:posOffset>
                  </wp:positionH>
                  <wp:positionV relativeFrom="paragraph">
                    <wp:posOffset>190500</wp:posOffset>
                  </wp:positionV>
                  <wp:extent cx="958850" cy="753110"/>
                  <wp:effectExtent l="0" t="0" r="12700" b="8890"/>
                  <wp:wrapNone/>
                  <wp:docPr id="9" name="Picture_8"/>
                  <wp:cNvGraphicFramePr/>
                  <a:graphic xmlns:a="http://schemas.openxmlformats.org/drawingml/2006/main">
                    <a:graphicData uri="http://schemas.openxmlformats.org/drawingml/2006/picture">
                      <pic:pic xmlns:pic="http://schemas.openxmlformats.org/drawingml/2006/picture">
                        <pic:nvPicPr>
                          <pic:cNvPr id="9" name="Picture_8"/>
                          <pic:cNvPicPr/>
                        </pic:nvPicPr>
                        <pic:blipFill>
                          <a:blip r:embed="rId9"/>
                          <a:stretch>
                            <a:fillRect/>
                          </a:stretch>
                        </pic:blipFill>
                        <pic:spPr>
                          <a:xfrm>
                            <a:off x="0" y="0"/>
                            <a:ext cx="958850" cy="753110"/>
                          </a:xfrm>
                          <a:prstGeom prst="rect">
                            <a:avLst/>
                          </a:prstGeom>
                          <a:noFill/>
                          <a:ln>
                            <a:noFill/>
                          </a:ln>
                        </pic:spPr>
                      </pic:pic>
                    </a:graphicData>
                  </a:graphic>
                </wp:anchor>
              </w:drawing>
            </w:r>
          </w:p>
        </w:tc>
      </w:tr>
      <w:tr w14:paraId="1D06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93A81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AB8C3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洗地龙头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907CFCD">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auto"/>
                <w:sz w:val="21"/>
                <w:szCs w:val="21"/>
                <w:highlight w:val="none"/>
                <w:u w:val="none"/>
                <w:lang w:val="en-US" w:eastAsia="zh-CN"/>
              </w:rPr>
              <w:t>软管长度≥10M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01EBF28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1、优质软管，耐折复合材料，耐高压可输热水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2、限位橡胶球，软管自动回卷到转盘，回卷到限位球停止，限位球可手动调整位置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3、不锈钢保保护套，不锈钢软管保护套，保护软管不刮伤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4、可持续喷水，钢圈套住把手，可持续喷水减轻手部负担</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FFF5D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1A839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2F701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28575</wp:posOffset>
                  </wp:positionH>
                  <wp:positionV relativeFrom="paragraph">
                    <wp:posOffset>678180</wp:posOffset>
                  </wp:positionV>
                  <wp:extent cx="1026160" cy="828675"/>
                  <wp:effectExtent l="0" t="0" r="2540" b="9525"/>
                  <wp:wrapNone/>
                  <wp:docPr id="1" name="Picture_9"/>
                  <wp:cNvGraphicFramePr/>
                  <a:graphic xmlns:a="http://schemas.openxmlformats.org/drawingml/2006/main">
                    <a:graphicData uri="http://schemas.openxmlformats.org/drawingml/2006/picture">
                      <pic:pic xmlns:pic="http://schemas.openxmlformats.org/drawingml/2006/picture">
                        <pic:nvPicPr>
                          <pic:cNvPr id="1" name="Picture_9"/>
                          <pic:cNvPicPr/>
                        </pic:nvPicPr>
                        <pic:blipFill>
                          <a:blip r:embed="rId10"/>
                          <a:stretch>
                            <a:fillRect/>
                          </a:stretch>
                        </pic:blipFill>
                        <pic:spPr>
                          <a:xfrm>
                            <a:off x="0" y="0"/>
                            <a:ext cx="1026160" cy="828675"/>
                          </a:xfrm>
                          <a:prstGeom prst="rect">
                            <a:avLst/>
                          </a:prstGeom>
                          <a:noFill/>
                          <a:ln>
                            <a:noFill/>
                          </a:ln>
                        </pic:spPr>
                      </pic:pic>
                    </a:graphicData>
                  </a:graphic>
                </wp:anchor>
              </w:drawing>
            </w:r>
          </w:p>
        </w:tc>
      </w:tr>
      <w:tr w14:paraId="7E37D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60997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7969F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开水器带底座</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4C4B0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520*530*1300mm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CFB21D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产品采用耐用电器元件，外壳全不锈钢制造，水箱式结构，具有自动进、自动控温及水位和温度显示功能；容量：≧60L/H。</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5FAFE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92A2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94BAB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-10160</wp:posOffset>
                  </wp:positionH>
                  <wp:positionV relativeFrom="paragraph">
                    <wp:posOffset>78740</wp:posOffset>
                  </wp:positionV>
                  <wp:extent cx="1006475" cy="828675"/>
                  <wp:effectExtent l="0" t="0" r="3175" b="9525"/>
                  <wp:wrapNone/>
                  <wp:docPr id="2" name="Picture_10"/>
                  <wp:cNvGraphicFramePr/>
                  <a:graphic xmlns:a="http://schemas.openxmlformats.org/drawingml/2006/main">
                    <a:graphicData uri="http://schemas.openxmlformats.org/drawingml/2006/picture">
                      <pic:pic xmlns:pic="http://schemas.openxmlformats.org/drawingml/2006/picture">
                        <pic:nvPicPr>
                          <pic:cNvPr id="2" name="Picture_10"/>
                          <pic:cNvPicPr/>
                        </pic:nvPicPr>
                        <pic:blipFill>
                          <a:blip r:embed="rId11"/>
                          <a:stretch>
                            <a:fillRect/>
                          </a:stretch>
                        </pic:blipFill>
                        <pic:spPr>
                          <a:xfrm>
                            <a:off x="0" y="0"/>
                            <a:ext cx="1006475" cy="828675"/>
                          </a:xfrm>
                          <a:prstGeom prst="rect">
                            <a:avLst/>
                          </a:prstGeom>
                          <a:noFill/>
                          <a:ln>
                            <a:noFill/>
                          </a:ln>
                        </pic:spPr>
                      </pic:pic>
                    </a:graphicData>
                  </a:graphic>
                </wp:anchor>
              </w:drawing>
            </w:r>
          </w:p>
        </w:tc>
      </w:tr>
      <w:tr w14:paraId="3D86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DA8E3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D04</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676F5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单通荷台柜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492B3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1800*800*800mm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4DFD3D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2、台面厚度≥1.0mm，内衬15mm防水机制板并用1.0mm厚不锈钢板折成加强筋加固；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3、层板、底板、侧板及门面采用≥1.0mm厚不锈钢板制作；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4、加强筋厚度≥1.0mm；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5、配置不锈钢可调子弹脚。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6、移门为双层结构。</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52015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C02A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891DF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676275</wp:posOffset>
                  </wp:positionV>
                  <wp:extent cx="958850" cy="828675"/>
                  <wp:effectExtent l="0" t="0" r="12700" b="9525"/>
                  <wp:wrapNone/>
                  <wp:docPr id="3" name="Picture_11"/>
                  <wp:cNvGraphicFramePr/>
                  <a:graphic xmlns:a="http://schemas.openxmlformats.org/drawingml/2006/main">
                    <a:graphicData uri="http://schemas.openxmlformats.org/drawingml/2006/picture">
                      <pic:pic xmlns:pic="http://schemas.openxmlformats.org/drawingml/2006/picture">
                        <pic:nvPicPr>
                          <pic:cNvPr id="3" name="Picture_11"/>
                          <pic:cNvPicPr/>
                        </pic:nvPicPr>
                        <pic:blipFill>
                          <a:blip r:embed="rId12"/>
                          <a:stretch>
                            <a:fillRect/>
                          </a:stretch>
                        </pic:blipFill>
                        <pic:spPr>
                          <a:xfrm>
                            <a:off x="0" y="0"/>
                            <a:ext cx="958850" cy="828675"/>
                          </a:xfrm>
                          <a:prstGeom prst="rect">
                            <a:avLst/>
                          </a:prstGeom>
                          <a:noFill/>
                          <a:ln>
                            <a:noFill/>
                          </a:ln>
                        </pic:spPr>
                      </pic:pic>
                    </a:graphicData>
                  </a:graphic>
                </wp:anchor>
              </w:drawing>
            </w:r>
          </w:p>
        </w:tc>
      </w:tr>
      <w:tr w14:paraId="4EBA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C233B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51659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双星水池柜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86937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1200*700*800mm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6B68D8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1、整体采用SUS304不锈钢制作，台面厚≥1.0mm；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2、星盆斗厚≥1.0mm，星盆斗尺寸：≥500*500*280mm，配置提篮式不锈钢下水器；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3、背板、侧板、底板及门板厚≥1.0mm，掩门柜；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4、配不锈钢可调子弹脚。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97E06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77EE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812AD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47625</wp:posOffset>
                  </wp:positionH>
                  <wp:positionV relativeFrom="paragraph">
                    <wp:posOffset>485775</wp:posOffset>
                  </wp:positionV>
                  <wp:extent cx="920750" cy="828675"/>
                  <wp:effectExtent l="0" t="0" r="12700" b="9525"/>
                  <wp:wrapNone/>
                  <wp:docPr id="12" name="Picture_12"/>
                  <wp:cNvGraphicFramePr/>
                  <a:graphic xmlns:a="http://schemas.openxmlformats.org/drawingml/2006/main">
                    <a:graphicData uri="http://schemas.openxmlformats.org/drawingml/2006/picture">
                      <pic:pic xmlns:pic="http://schemas.openxmlformats.org/drawingml/2006/picture">
                        <pic:nvPicPr>
                          <pic:cNvPr id="12" name="Picture_12"/>
                          <pic:cNvPicPr/>
                        </pic:nvPicPr>
                        <pic:blipFill>
                          <a:blip r:embed="rId13"/>
                          <a:stretch>
                            <a:fillRect/>
                          </a:stretch>
                        </pic:blipFill>
                        <pic:spPr>
                          <a:xfrm>
                            <a:off x="0" y="0"/>
                            <a:ext cx="920750" cy="828675"/>
                          </a:xfrm>
                          <a:prstGeom prst="rect">
                            <a:avLst/>
                          </a:prstGeom>
                          <a:noFill/>
                          <a:ln>
                            <a:noFill/>
                          </a:ln>
                        </pic:spPr>
                      </pic:pic>
                    </a:graphicData>
                  </a:graphic>
                </wp:anchor>
              </w:drawing>
            </w:r>
          </w:p>
        </w:tc>
      </w:tr>
      <w:tr w14:paraId="66B9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13FE0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D06</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76EEF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单通荷台柜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E8DD0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1800*700*800mm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FC422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2、台面厚度≥1.0mm，内衬15mm防水机制板并用1.0mm厚不锈钢板折成加强筋加固；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3、层板、底板、侧板及门面采用≥1.0mm厚不锈钢板制作；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4、加强筋厚度≥1.0mm；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5、配置不锈钢可调子弹脚。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6、移门为双层结构。</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7A60D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5254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942B7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-19050</wp:posOffset>
                  </wp:positionH>
                  <wp:positionV relativeFrom="paragraph">
                    <wp:posOffset>838200</wp:posOffset>
                  </wp:positionV>
                  <wp:extent cx="1006475" cy="828675"/>
                  <wp:effectExtent l="0" t="0" r="3175" b="9525"/>
                  <wp:wrapNone/>
                  <wp:docPr id="14" name="Picture_13"/>
                  <wp:cNvGraphicFramePr/>
                  <a:graphic xmlns:a="http://schemas.openxmlformats.org/drawingml/2006/main">
                    <a:graphicData uri="http://schemas.openxmlformats.org/drawingml/2006/picture">
                      <pic:pic xmlns:pic="http://schemas.openxmlformats.org/drawingml/2006/picture">
                        <pic:nvPicPr>
                          <pic:cNvPr id="14" name="Picture_13"/>
                          <pic:cNvPicPr/>
                        </pic:nvPicPr>
                        <pic:blipFill>
                          <a:blip r:embed="rId14"/>
                          <a:stretch>
                            <a:fillRect/>
                          </a:stretch>
                        </pic:blipFill>
                        <pic:spPr>
                          <a:xfrm>
                            <a:off x="0" y="0"/>
                            <a:ext cx="1006475" cy="828675"/>
                          </a:xfrm>
                          <a:prstGeom prst="rect">
                            <a:avLst/>
                          </a:prstGeom>
                          <a:noFill/>
                          <a:ln>
                            <a:noFill/>
                          </a:ln>
                        </pic:spPr>
                      </pic:pic>
                    </a:graphicData>
                  </a:graphic>
                </wp:anchor>
              </w:drawing>
            </w:r>
          </w:p>
        </w:tc>
      </w:tr>
      <w:tr w14:paraId="29DB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85FA3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D07</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0A768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四门冰柜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87D7A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1200*700*1980mm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18B5B8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1、采用201不锈钢，内箱圆弧设计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2、机组独立模块化技术，外挂防尘网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3、360°直冷，冷冻门框加装发热丝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4、内箱尺寸(mm)：≥1100*590*1405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5、控温类型：电子数字温控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6、制冷剂：冷藏：R134a,冷冻：R404a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7、压缩机：制冷稳定，性价比高</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5F42C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C16B7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F2FC4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9525</wp:posOffset>
                  </wp:positionH>
                  <wp:positionV relativeFrom="paragraph">
                    <wp:posOffset>781050</wp:posOffset>
                  </wp:positionV>
                  <wp:extent cx="986155" cy="828675"/>
                  <wp:effectExtent l="0" t="0" r="4445" b="9525"/>
                  <wp:wrapNone/>
                  <wp:docPr id="15" name="Picture_14"/>
                  <wp:cNvGraphicFramePr/>
                  <a:graphic xmlns:a="http://schemas.openxmlformats.org/drawingml/2006/main">
                    <a:graphicData uri="http://schemas.openxmlformats.org/drawingml/2006/picture">
                      <pic:pic xmlns:pic="http://schemas.openxmlformats.org/drawingml/2006/picture">
                        <pic:nvPicPr>
                          <pic:cNvPr id="15" name="Picture_14"/>
                          <pic:cNvPicPr/>
                        </pic:nvPicPr>
                        <pic:blipFill>
                          <a:blip r:embed="rId15"/>
                          <a:stretch>
                            <a:fillRect/>
                          </a:stretch>
                        </pic:blipFill>
                        <pic:spPr>
                          <a:xfrm>
                            <a:off x="0" y="0"/>
                            <a:ext cx="986155" cy="828675"/>
                          </a:xfrm>
                          <a:prstGeom prst="rect">
                            <a:avLst/>
                          </a:prstGeom>
                          <a:noFill/>
                          <a:ln>
                            <a:noFill/>
                          </a:ln>
                        </pic:spPr>
                      </pic:pic>
                    </a:graphicData>
                  </a:graphic>
                </wp:anchor>
              </w:drawing>
            </w:r>
          </w:p>
        </w:tc>
      </w:tr>
      <w:tr w14:paraId="4FFC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2A0D1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D08</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349FF7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双通荷台柜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AC5F8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1800*800*800mm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486EB6E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2、台面厚度≥1.0mm，内衬≥15mm防水机制板并用≥1.0mm厚不锈钢板折成加强筋加固；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3、层板、底板、侧板及门面采用≥1.0mm厚不锈钢板制作；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4、加强筋厚度≥1.0mm；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5、配置不锈钢可调子弹脚。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6、移门为双层结构。</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AF966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C37F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08559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66675</wp:posOffset>
                  </wp:positionH>
                  <wp:positionV relativeFrom="paragraph">
                    <wp:posOffset>809625</wp:posOffset>
                  </wp:positionV>
                  <wp:extent cx="977900" cy="828675"/>
                  <wp:effectExtent l="0" t="0" r="12700" b="9525"/>
                  <wp:wrapNone/>
                  <wp:docPr id="19" name="Picture_15"/>
                  <wp:cNvGraphicFramePr/>
                  <a:graphic xmlns:a="http://schemas.openxmlformats.org/drawingml/2006/main">
                    <a:graphicData uri="http://schemas.openxmlformats.org/drawingml/2006/picture">
                      <pic:pic xmlns:pic="http://schemas.openxmlformats.org/drawingml/2006/picture">
                        <pic:nvPicPr>
                          <pic:cNvPr id="19" name="Picture_15"/>
                          <pic:cNvPicPr/>
                        </pic:nvPicPr>
                        <pic:blipFill>
                          <a:blip r:embed="rId16"/>
                          <a:stretch>
                            <a:fillRect/>
                          </a:stretch>
                        </pic:blipFill>
                        <pic:spPr>
                          <a:xfrm>
                            <a:off x="0" y="0"/>
                            <a:ext cx="977900" cy="828675"/>
                          </a:xfrm>
                          <a:prstGeom prst="rect">
                            <a:avLst/>
                          </a:prstGeom>
                          <a:noFill/>
                          <a:ln>
                            <a:noFill/>
                          </a:ln>
                        </pic:spPr>
                      </pic:pic>
                    </a:graphicData>
                  </a:graphic>
                </wp:anchor>
              </w:drawing>
            </w:r>
          </w:p>
        </w:tc>
      </w:tr>
      <w:tr w14:paraId="1C86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E39A6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D5F22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8350E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1200*700*800mm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512291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2、台面厚度≥1.0mm，内衬≥15mm防水机制板并用≥1.0mm厚不锈钢板折成加强筋加固；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3、下层板厚度≥1.0mm；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4、脚管采用≥Ф48*1.0mm厚不锈钢圆管；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5、配不锈钢可调子弹脚。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1165B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D6C9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24525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57150</wp:posOffset>
                  </wp:positionH>
                  <wp:positionV relativeFrom="paragraph">
                    <wp:posOffset>143510</wp:posOffset>
                  </wp:positionV>
                  <wp:extent cx="939800" cy="638175"/>
                  <wp:effectExtent l="0" t="0" r="12700" b="9525"/>
                  <wp:wrapNone/>
                  <wp:docPr id="22" name="Picture_16"/>
                  <wp:cNvGraphicFramePr/>
                  <a:graphic xmlns:a="http://schemas.openxmlformats.org/drawingml/2006/main">
                    <a:graphicData uri="http://schemas.openxmlformats.org/drawingml/2006/picture">
                      <pic:pic xmlns:pic="http://schemas.openxmlformats.org/drawingml/2006/picture">
                        <pic:nvPicPr>
                          <pic:cNvPr id="22" name="Picture_16"/>
                          <pic:cNvPicPr/>
                        </pic:nvPicPr>
                        <pic:blipFill>
                          <a:blip r:embed="rId17"/>
                          <a:stretch>
                            <a:fillRect/>
                          </a:stretch>
                        </pic:blipFill>
                        <pic:spPr>
                          <a:xfrm>
                            <a:off x="0" y="0"/>
                            <a:ext cx="939800" cy="638175"/>
                          </a:xfrm>
                          <a:prstGeom prst="rect">
                            <a:avLst/>
                          </a:prstGeom>
                          <a:noFill/>
                          <a:ln>
                            <a:noFill/>
                          </a:ln>
                        </pic:spPr>
                      </pic:pic>
                    </a:graphicData>
                  </a:graphic>
                </wp:anchor>
              </w:drawing>
            </w:r>
          </w:p>
        </w:tc>
      </w:tr>
      <w:tr w14:paraId="6CB2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88E35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D10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47448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大单星盆水池</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58F56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1000*700*800mm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B212A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1、整体采用SUS304不锈钢制作，台面厚≥1.0mm；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2、星盆斗厚≥1.0mm，星盆斗尺寸：≥1000*500*280mm，配置提篮式不锈钢下水器；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3、立柱采用≥φ48*1.0mm圆通，配不锈钢可调子弹脚；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4、横撑采用≥φ32*1.0mm圆通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E19B6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9E071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B54C5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-28575</wp:posOffset>
                  </wp:positionH>
                  <wp:positionV relativeFrom="paragraph">
                    <wp:posOffset>609600</wp:posOffset>
                  </wp:positionV>
                  <wp:extent cx="1063625" cy="828675"/>
                  <wp:effectExtent l="0" t="0" r="3175" b="9525"/>
                  <wp:wrapNone/>
                  <wp:docPr id="28" name="Picture_17"/>
                  <wp:cNvGraphicFramePr/>
                  <a:graphic xmlns:a="http://schemas.openxmlformats.org/drawingml/2006/main">
                    <a:graphicData uri="http://schemas.openxmlformats.org/drawingml/2006/picture">
                      <pic:pic xmlns:pic="http://schemas.openxmlformats.org/drawingml/2006/picture">
                        <pic:nvPicPr>
                          <pic:cNvPr id="28" name="Picture_17"/>
                          <pic:cNvPicPr/>
                        </pic:nvPicPr>
                        <pic:blipFill>
                          <a:blip r:embed="rId18"/>
                          <a:stretch>
                            <a:fillRect/>
                          </a:stretch>
                        </pic:blipFill>
                        <pic:spPr>
                          <a:xfrm>
                            <a:off x="0" y="0"/>
                            <a:ext cx="1063625" cy="828675"/>
                          </a:xfrm>
                          <a:prstGeom prst="rect">
                            <a:avLst/>
                          </a:prstGeom>
                          <a:noFill/>
                          <a:ln>
                            <a:noFill/>
                          </a:ln>
                        </pic:spPr>
                      </pic:pic>
                    </a:graphicData>
                  </a:graphic>
                </wp:anchor>
              </w:drawing>
            </w:r>
          </w:p>
        </w:tc>
      </w:tr>
      <w:tr w14:paraId="6D98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3"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2F761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D11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F969D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四层货架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E2970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1200*500*1550mm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82AE5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2、格栅采用≥38×25×0.8mm厚不锈钢方管；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3、立柱采用≥38×38×1.0mm厚不锈钢方管；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4、配不锈钢可调子弹脚。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7CD4A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C699C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CC9CD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57150</wp:posOffset>
                  </wp:positionH>
                  <wp:positionV relativeFrom="paragraph">
                    <wp:posOffset>276225</wp:posOffset>
                  </wp:positionV>
                  <wp:extent cx="911225" cy="828675"/>
                  <wp:effectExtent l="0" t="0" r="3175" b="9525"/>
                  <wp:wrapNone/>
                  <wp:docPr id="38" name="Picture_18"/>
                  <wp:cNvGraphicFramePr/>
                  <a:graphic xmlns:a="http://schemas.openxmlformats.org/drawingml/2006/main">
                    <a:graphicData uri="http://schemas.openxmlformats.org/drawingml/2006/picture">
                      <pic:pic xmlns:pic="http://schemas.openxmlformats.org/drawingml/2006/picture">
                        <pic:nvPicPr>
                          <pic:cNvPr id="38" name="Picture_18"/>
                          <pic:cNvPicPr/>
                        </pic:nvPicPr>
                        <pic:blipFill>
                          <a:blip r:embed="rId19"/>
                          <a:stretch>
                            <a:fillRect/>
                          </a:stretch>
                        </pic:blipFill>
                        <pic:spPr>
                          <a:xfrm>
                            <a:off x="0" y="0"/>
                            <a:ext cx="911225" cy="828675"/>
                          </a:xfrm>
                          <a:prstGeom prst="rect">
                            <a:avLst/>
                          </a:prstGeom>
                          <a:noFill/>
                          <a:ln>
                            <a:noFill/>
                          </a:ln>
                        </pic:spPr>
                      </pic:pic>
                    </a:graphicData>
                  </a:graphic>
                </wp:anchor>
              </w:drawing>
            </w:r>
          </w:p>
        </w:tc>
      </w:tr>
      <w:tr w14:paraId="49162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629C5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D12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7F0F9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四头煲仔炉</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EFB48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800*1100*800+450mm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5E50DF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1、采用优质不锈钢，≥1.2板厚制作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2、特制炉头≥直径200mm，测板高度≥200mm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3、背板高度≥150mm，子弹脚直径≥38mm</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9305B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EA9BE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020FB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-9525</wp:posOffset>
                  </wp:positionH>
                  <wp:positionV relativeFrom="paragraph">
                    <wp:posOffset>238125</wp:posOffset>
                  </wp:positionV>
                  <wp:extent cx="977900" cy="667385"/>
                  <wp:effectExtent l="0" t="0" r="12700" b="18415"/>
                  <wp:wrapNone/>
                  <wp:docPr id="29" name="Picture_19"/>
                  <wp:cNvGraphicFramePr/>
                  <a:graphic xmlns:a="http://schemas.openxmlformats.org/drawingml/2006/main">
                    <a:graphicData uri="http://schemas.openxmlformats.org/drawingml/2006/picture">
                      <pic:pic xmlns:pic="http://schemas.openxmlformats.org/drawingml/2006/picture">
                        <pic:nvPicPr>
                          <pic:cNvPr id="29" name="Picture_19"/>
                          <pic:cNvPicPr/>
                        </pic:nvPicPr>
                        <pic:blipFill>
                          <a:blip r:embed="rId20"/>
                          <a:stretch>
                            <a:fillRect/>
                          </a:stretch>
                        </pic:blipFill>
                        <pic:spPr>
                          <a:xfrm>
                            <a:off x="0" y="0"/>
                            <a:ext cx="977900" cy="667385"/>
                          </a:xfrm>
                          <a:prstGeom prst="rect">
                            <a:avLst/>
                          </a:prstGeom>
                          <a:noFill/>
                          <a:ln>
                            <a:noFill/>
                          </a:ln>
                        </pic:spPr>
                      </pic:pic>
                    </a:graphicData>
                  </a:graphic>
                </wp:anchor>
              </w:drawing>
            </w:r>
          </w:p>
        </w:tc>
      </w:tr>
      <w:tr w14:paraId="7343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E4C5C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D13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4EDC3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单头单尾小炒灶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76843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1100*1100*800+450mm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07EF8A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1、设备不锈钢部分采用材质为不锈钢；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2、台面厚度为≥1.2mm，前面板，侧板厚度≥1.0mm，设有来水摇摆龙头；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3、前部设有排水槽；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4、炉架选用≥50*50*4.8mm国标角钢；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5、炉架面及炉胆选用≥2.0mm国标冷轧钢板制造，炉膛与炮台一体式设计；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6、静音节能燃烧器热效率不低于40%；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7、燃烧噪音≤70分贝,配安全全自动点火系统,鼓风式风机功率不超过550w，双风机。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▲8、投标时提供燃气小炒灶所用不锈钢板经≥1000h中性盐雾试验（符合GB/T10125-2021）标准，符合GB/T6461-2002进行评级达到保护等级10级，检验面无锈蚀现象，检验合格的检测报告（检测报告须带“CMA” 或“CNAS”标志）；不会因后厨水渍环境下产生锈蚀、断裂、坍塌；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投标时提供燃气小炒灶所用板材采用耐高温、阻燃材料，以防安全隐患，测试耐火完整性≥120min后，背火面未出现持续性达10s或10s以上火焰，试件未丧失耐火完整性，符合GB/T9978.1-2008国家标准，检验合格的检测报告（检测报告须带“CMA” 或“CNAS”标志）；投标时提供燃气大锅灶所用板材采用耐高温、阻燃材料，以防安全隐患，符合GB8624-2012国家标准，燃烧性能等级符合A1要求，检验合格的检测报告（检测报告须带“CMA” 或“CNAS”标志）；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▲10、投标时提供燃气小炒灶所用不锈钢板符合GB/T24170.1-2023标准，符合YB/T4171-2020标准含Cu元素，不锈钢板对沙门氏菌、金黄葡萄球菌、肺炎克雷伯氏菌抗菌率≥99%，检验合格的检测报告（检测报告须带“CMA” 或“CNAS”标志）；防止设备在后厨潮湿温热环境中滋生细菌。</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477E7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352D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88758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19050</wp:posOffset>
                  </wp:positionH>
                  <wp:positionV relativeFrom="paragraph">
                    <wp:posOffset>1274445</wp:posOffset>
                  </wp:positionV>
                  <wp:extent cx="1000125" cy="828675"/>
                  <wp:effectExtent l="0" t="0" r="9525" b="9525"/>
                  <wp:wrapNone/>
                  <wp:docPr id="39" name="Picture_20"/>
                  <wp:cNvGraphicFramePr/>
                  <a:graphic xmlns:a="http://schemas.openxmlformats.org/drawingml/2006/main">
                    <a:graphicData uri="http://schemas.openxmlformats.org/drawingml/2006/picture">
                      <pic:pic xmlns:pic="http://schemas.openxmlformats.org/drawingml/2006/picture">
                        <pic:nvPicPr>
                          <pic:cNvPr id="39" name="Picture_20"/>
                          <pic:cNvPicPr/>
                        </pic:nvPicPr>
                        <pic:blipFill>
                          <a:blip r:embed="rId21"/>
                          <a:stretch>
                            <a:fillRect/>
                          </a:stretch>
                        </pic:blipFill>
                        <pic:spPr>
                          <a:xfrm>
                            <a:off x="0" y="0"/>
                            <a:ext cx="1000125" cy="828675"/>
                          </a:xfrm>
                          <a:prstGeom prst="rect">
                            <a:avLst/>
                          </a:prstGeom>
                          <a:noFill/>
                          <a:ln>
                            <a:noFill/>
                          </a:ln>
                        </pic:spPr>
                      </pic:pic>
                    </a:graphicData>
                  </a:graphic>
                </wp:anchor>
              </w:drawing>
            </w:r>
          </w:p>
        </w:tc>
      </w:tr>
      <w:tr w14:paraId="737E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5921B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D14</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B1599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炉拼台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18319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400*1100*800+450mm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1F70A8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1、优质304#不锈钢磨砂板，面板≥1.5mm、侧板≥1.2mm；置高450mm不锈钢后挡炉背板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2、横通采用≥￠25*1.2mm不锈钢管连接，立管采用≥￠38*1.2mm不锈钢管连可调节高度子弹脚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BC744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198D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B4645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95250</wp:posOffset>
                  </wp:positionH>
                  <wp:positionV relativeFrom="paragraph">
                    <wp:posOffset>276225</wp:posOffset>
                  </wp:positionV>
                  <wp:extent cx="939800" cy="828675"/>
                  <wp:effectExtent l="0" t="0" r="12700" b="9525"/>
                  <wp:wrapNone/>
                  <wp:docPr id="42" name="Picture_21"/>
                  <wp:cNvGraphicFramePr/>
                  <a:graphic xmlns:a="http://schemas.openxmlformats.org/drawingml/2006/main">
                    <a:graphicData uri="http://schemas.openxmlformats.org/drawingml/2006/picture">
                      <pic:pic xmlns:pic="http://schemas.openxmlformats.org/drawingml/2006/picture">
                        <pic:nvPicPr>
                          <pic:cNvPr id="42" name="Picture_21"/>
                          <pic:cNvPicPr/>
                        </pic:nvPicPr>
                        <pic:blipFill>
                          <a:blip r:embed="rId22"/>
                          <a:stretch>
                            <a:fillRect/>
                          </a:stretch>
                        </pic:blipFill>
                        <pic:spPr>
                          <a:xfrm>
                            <a:off x="0" y="0"/>
                            <a:ext cx="939800" cy="828675"/>
                          </a:xfrm>
                          <a:prstGeom prst="rect">
                            <a:avLst/>
                          </a:prstGeom>
                          <a:noFill/>
                          <a:ln>
                            <a:noFill/>
                          </a:ln>
                        </pic:spPr>
                      </pic:pic>
                    </a:graphicData>
                  </a:graphic>
                </wp:anchor>
              </w:drawing>
            </w:r>
          </w:p>
        </w:tc>
      </w:tr>
      <w:tr w14:paraId="737C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40165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D15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94F73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双头大锅灶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0847A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1800*1100*800+450mm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6F26928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1、设备不锈钢部分采用材质为不锈钢；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2、台面厚度为≥1.2mm，前面板，侧板厚度≥1.0mm，设有来水摇摆龙头；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3、前部设有排水槽；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4、炉架选用≥50*50*4.8mm国标角钢；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5、炉架面及炉胆选用≥2.0mm国标冷轧钢板制造，炉膛与炮台一体式设计；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6、静音节能燃烧器热效率不低于40%；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7、燃烧噪音≤70分贝,配安全全自动点火系统,鼓风式风机功率不超过550w，双风机。</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ADA64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85729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66DA1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19050</wp:posOffset>
                  </wp:positionH>
                  <wp:positionV relativeFrom="paragraph">
                    <wp:posOffset>1190625</wp:posOffset>
                  </wp:positionV>
                  <wp:extent cx="854075" cy="828675"/>
                  <wp:effectExtent l="0" t="0" r="3175" b="9525"/>
                  <wp:wrapNone/>
                  <wp:docPr id="26" name="Picture_22"/>
                  <wp:cNvGraphicFramePr/>
                  <a:graphic xmlns:a="http://schemas.openxmlformats.org/drawingml/2006/main">
                    <a:graphicData uri="http://schemas.openxmlformats.org/drawingml/2006/picture">
                      <pic:pic xmlns:pic="http://schemas.openxmlformats.org/drawingml/2006/picture">
                        <pic:nvPicPr>
                          <pic:cNvPr id="26" name="Picture_22"/>
                          <pic:cNvPicPr/>
                        </pic:nvPicPr>
                        <pic:blipFill>
                          <a:blip r:embed="rId23"/>
                          <a:stretch>
                            <a:fillRect/>
                          </a:stretch>
                        </pic:blipFill>
                        <pic:spPr>
                          <a:xfrm>
                            <a:off x="0" y="0"/>
                            <a:ext cx="854075" cy="828675"/>
                          </a:xfrm>
                          <a:prstGeom prst="rect">
                            <a:avLst/>
                          </a:prstGeom>
                          <a:noFill/>
                          <a:ln>
                            <a:noFill/>
                          </a:ln>
                        </pic:spPr>
                      </pic:pic>
                    </a:graphicData>
                  </a:graphic>
                </wp:anchor>
              </w:drawing>
            </w:r>
          </w:p>
        </w:tc>
      </w:tr>
      <w:tr w14:paraId="452F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2BCB0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D16</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0121C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单头大锅灶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4C6B8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1100*1100*800+450mm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607E318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1、设备不锈钢部分采用材质为不锈钢；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2、台面厚度为≥1.2mm，前面板，侧板厚度≥1.0mm，设有来水摇摆龙头；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3、前部设有排水槽；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4、炉架选用≥50*50*4.8mm国标角钢；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5、炉架面及炉胆选用≥2.0mm国标冷轧钢板制造，炉膛与炮台一体式设计；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6、静音节能燃烧器热效率不低于40%；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7、燃烧噪音≤70分贝,配安全全自动点火系统,鼓风式风机功率不超过550w，单风机。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▲8、投标时提供燃气大锅灶所用不锈钢板经≥1000h中性盐雾试验（符合GB/T10125-2021）标准，符合GB/T6461-2002进行评级达到保护等级10级，检验面无锈蚀现象，检验合格的检测报告（检测报告须带“CMA” 或“CNAS”标志）；不会因后厨水渍环境下产生锈蚀、断裂、坍塌；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投标时提供燃气大锅灶所用板材采用耐高温、阻燃材料，以防安全隐患，测试耐火完整性≥120min后，背火面未出现持续性达10s或10s以上火焰，试件未丧失耐火完整性，符合GB/T9978.1-2008国家标准，检验合格的检测报告（检测报告须带“CMA” 或“CNAS”标志）；投标时提供燃气大锅灶所用板材采用耐高温、阻燃材料，以防安全隐患，符合GB8624-2012国家标准，燃烧性能等级符合A1要求，检验合格的检测报告（检测报告须带“CMA” 或“CNAS”标志）；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▲10、投标时提供燃气大锅灶所用不锈钢板符合GB/T24170.1-2023标准，符合YB/T4171-2020标准含Cu元素，不锈钢板对沙门氏菌、金黄葡萄球菌、肺炎克雷伯氏菌抗菌率≥99%，检验合格的检测报告（检测报告须带“CMA” 或“CNAS”标志）；防止设备在后厨潮湿温热环境中滋生细菌。</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87010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0BE2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F1902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28575</wp:posOffset>
                  </wp:positionH>
                  <wp:positionV relativeFrom="paragraph">
                    <wp:posOffset>862965</wp:posOffset>
                  </wp:positionV>
                  <wp:extent cx="1019175" cy="828675"/>
                  <wp:effectExtent l="0" t="0" r="9525" b="9525"/>
                  <wp:wrapNone/>
                  <wp:docPr id="36" name="Picture_23"/>
                  <wp:cNvGraphicFramePr/>
                  <a:graphic xmlns:a="http://schemas.openxmlformats.org/drawingml/2006/main">
                    <a:graphicData uri="http://schemas.openxmlformats.org/drawingml/2006/picture">
                      <pic:pic xmlns:pic="http://schemas.openxmlformats.org/drawingml/2006/picture">
                        <pic:nvPicPr>
                          <pic:cNvPr id="36" name="Picture_23"/>
                          <pic:cNvPicPr/>
                        </pic:nvPicPr>
                        <pic:blipFill>
                          <a:blip r:embed="rId24"/>
                          <a:stretch>
                            <a:fillRect/>
                          </a:stretch>
                        </pic:blipFill>
                        <pic:spPr>
                          <a:xfrm>
                            <a:off x="0" y="0"/>
                            <a:ext cx="1019175" cy="828675"/>
                          </a:xfrm>
                          <a:prstGeom prst="rect">
                            <a:avLst/>
                          </a:prstGeom>
                          <a:noFill/>
                          <a:ln>
                            <a:noFill/>
                          </a:ln>
                        </pic:spPr>
                      </pic:pic>
                    </a:graphicData>
                  </a:graphic>
                </wp:anchor>
              </w:drawing>
            </w:r>
          </w:p>
        </w:tc>
      </w:tr>
      <w:tr w14:paraId="36FE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88C8C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D17</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BCED2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单头矮汤炉</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919BA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700*700*600+650mm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4D6D769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1、采用优质不锈钢板制造，面板≥1.2mm，其余≥0.8mm；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2、≥φ38*1.0mm不锈钢脚，采用节能炉头，比普通炉头节能55% 。 </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A90BF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21E68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788D6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152400</wp:posOffset>
                  </wp:positionH>
                  <wp:positionV relativeFrom="paragraph">
                    <wp:posOffset>28575</wp:posOffset>
                  </wp:positionV>
                  <wp:extent cx="829310" cy="834390"/>
                  <wp:effectExtent l="0" t="0" r="8890" b="3810"/>
                  <wp:wrapNone/>
                  <wp:docPr id="27" name="Picture_24"/>
                  <wp:cNvGraphicFramePr/>
                  <a:graphic xmlns:a="http://schemas.openxmlformats.org/drawingml/2006/main">
                    <a:graphicData uri="http://schemas.openxmlformats.org/drawingml/2006/picture">
                      <pic:pic xmlns:pic="http://schemas.openxmlformats.org/drawingml/2006/picture">
                        <pic:nvPicPr>
                          <pic:cNvPr id="27" name="Picture_24"/>
                          <pic:cNvPicPr/>
                        </pic:nvPicPr>
                        <pic:blipFill>
                          <a:blip r:embed="rId25"/>
                          <a:stretch>
                            <a:fillRect/>
                          </a:stretch>
                        </pic:blipFill>
                        <pic:spPr>
                          <a:xfrm>
                            <a:off x="0" y="0"/>
                            <a:ext cx="829310" cy="834390"/>
                          </a:xfrm>
                          <a:prstGeom prst="rect">
                            <a:avLst/>
                          </a:prstGeom>
                          <a:noFill/>
                          <a:ln>
                            <a:noFill/>
                          </a:ln>
                        </pic:spPr>
                      </pic:pic>
                    </a:graphicData>
                  </a:graphic>
                </wp:anchor>
              </w:drawing>
            </w:r>
          </w:p>
        </w:tc>
      </w:tr>
      <w:tr w14:paraId="44F3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70D32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D18</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17DDB8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竖盘蒸饭车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ED52C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1100*750*1700mm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2804F8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选用优质不锈钢板制作，内胆δ≥1.0mm，外封板δ≥1.0mm，插槽δ≥1.2mm，水箱自动进水，配优质耐高温材料及进口密封条。 电压：380V  功率：24KW</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EFB3F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09F3D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B4CA8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286385</wp:posOffset>
                  </wp:positionH>
                  <wp:positionV relativeFrom="paragraph">
                    <wp:posOffset>127000</wp:posOffset>
                  </wp:positionV>
                  <wp:extent cx="709295" cy="898525"/>
                  <wp:effectExtent l="0" t="0" r="14605" b="15875"/>
                  <wp:wrapNone/>
                  <wp:docPr id="11" name="图片_79"/>
                  <wp:cNvGraphicFramePr/>
                  <a:graphic xmlns:a="http://schemas.openxmlformats.org/drawingml/2006/main">
                    <a:graphicData uri="http://schemas.openxmlformats.org/drawingml/2006/picture">
                      <pic:pic xmlns:pic="http://schemas.openxmlformats.org/drawingml/2006/picture">
                        <pic:nvPicPr>
                          <pic:cNvPr id="11" name="图片_79"/>
                          <pic:cNvPicPr/>
                        </pic:nvPicPr>
                        <pic:blipFill>
                          <a:blip r:embed="rId26"/>
                          <a:stretch>
                            <a:fillRect/>
                          </a:stretch>
                        </pic:blipFill>
                        <pic:spPr>
                          <a:xfrm>
                            <a:off x="0" y="0"/>
                            <a:ext cx="709295" cy="898525"/>
                          </a:xfrm>
                          <a:prstGeom prst="rect">
                            <a:avLst/>
                          </a:prstGeom>
                          <a:noFill/>
                          <a:ln>
                            <a:noFill/>
                          </a:ln>
                        </pic:spPr>
                      </pic:pic>
                    </a:graphicData>
                  </a:graphic>
                </wp:anchor>
              </w:drawing>
            </w:r>
          </w:p>
        </w:tc>
      </w:tr>
      <w:tr w14:paraId="416D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8D813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D19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ADE29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油烟净化一体机</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46026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1400*1200*930mm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70AA3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1、优质不锈钢制造；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2、壳体面厚度≥1.0mm，加强筋≥1.2mm；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3、配双层隔油网，滴油杯及防潮灯；专利技术，立体式油烟分离。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4、第一重初效除油：通过特殊金属的冷凝和碰撞拦截，初步过滤大颗粒油烟分子。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5、第二重高效除油：通过油烟分离器，运用空气动力学原理，在冷凝、粘滞和离心力的作用下实现超高效除油。在厨房前端实施油烟净化，管道无积油，安全无隐患，油烟净化更高效。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6、拼装结构，方便用户自行拆卸维护结构简约，净化效果稳定，产品故障率低，节省大量维护成本和人工成本。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7、日常清洗简便，外壳用抹布或棉球擦拭，油烟分离器用洗涤剂喷洒在叶轮表面,溶解后启动即可。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8、主要零部件寿命长：其中，滤油网和油烟分离器可永久使用。多重净化，模块化设计。综合净化率99.4%</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6F075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56DB4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E1ECC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38100</wp:posOffset>
                  </wp:positionH>
                  <wp:positionV relativeFrom="paragraph">
                    <wp:posOffset>2381250</wp:posOffset>
                  </wp:positionV>
                  <wp:extent cx="1015365" cy="828675"/>
                  <wp:effectExtent l="0" t="0" r="13335" b="9525"/>
                  <wp:wrapNone/>
                  <wp:docPr id="37" name="Picture_26"/>
                  <wp:cNvGraphicFramePr/>
                  <a:graphic xmlns:a="http://schemas.openxmlformats.org/drawingml/2006/main">
                    <a:graphicData uri="http://schemas.openxmlformats.org/drawingml/2006/picture">
                      <pic:pic xmlns:pic="http://schemas.openxmlformats.org/drawingml/2006/picture">
                        <pic:nvPicPr>
                          <pic:cNvPr id="37" name="Picture_26"/>
                          <pic:cNvPicPr/>
                        </pic:nvPicPr>
                        <pic:blipFill>
                          <a:blip r:embed="rId27"/>
                          <a:stretch>
                            <a:fillRect/>
                          </a:stretch>
                        </pic:blipFill>
                        <pic:spPr>
                          <a:xfrm>
                            <a:off x="0" y="0"/>
                            <a:ext cx="1015365" cy="828675"/>
                          </a:xfrm>
                          <a:prstGeom prst="rect">
                            <a:avLst/>
                          </a:prstGeom>
                          <a:noFill/>
                          <a:ln>
                            <a:noFill/>
                          </a:ln>
                        </pic:spPr>
                      </pic:pic>
                    </a:graphicData>
                  </a:graphic>
                </wp:anchor>
              </w:drawing>
            </w:r>
          </w:p>
        </w:tc>
      </w:tr>
      <w:tr w14:paraId="72E5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88681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D20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43600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油烟净化一体机</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E9CA9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2000*1200*930mm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A93C32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1、优质不锈钢制造；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2、壳体面板厚度≥1.0mm，加强筋≥1.2mm；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3、配双层隔油网，滴油杯及防潮灯；专利技术，立体式油烟分离。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4、第一重初效除油：通过特殊金属的冷凝和碰撞拦截，初步过滤大颗粒油烟分子。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5、第二重高效除油：通过油烟分离器，运用空气动力学原理，在冷凝、粘滞和离心力的作用下实现超高效除油。在厨房前端实施油烟净化，管道无积油，安全无隐患，油烟净化更高效。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6、拼装结构，方便用户自行拆卸维护结构简约，净化效果稳定，产品故障率低，节省大量维护成本和人工成本。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7、日常清洗简便，外壳用抹布或棉球擦拭，油烟分离器用洗涤剂喷洒在叶轮表面,溶解后启动即可。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8、主要零部件寿命长：其中，滤油网和油烟分离器可永久使用。多重净化，模块化设计。综合净化率99.4%</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332A5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F7AE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679A8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9525</wp:posOffset>
                  </wp:positionH>
                  <wp:positionV relativeFrom="paragraph">
                    <wp:posOffset>2933700</wp:posOffset>
                  </wp:positionV>
                  <wp:extent cx="996950" cy="828675"/>
                  <wp:effectExtent l="0" t="0" r="12700" b="9525"/>
                  <wp:wrapNone/>
                  <wp:docPr id="40" name="Picture_27"/>
                  <wp:cNvGraphicFramePr/>
                  <a:graphic xmlns:a="http://schemas.openxmlformats.org/drawingml/2006/main">
                    <a:graphicData uri="http://schemas.openxmlformats.org/drawingml/2006/picture">
                      <pic:pic xmlns:pic="http://schemas.openxmlformats.org/drawingml/2006/picture">
                        <pic:nvPicPr>
                          <pic:cNvPr id="40" name="Picture_27"/>
                          <pic:cNvPicPr/>
                        </pic:nvPicPr>
                        <pic:blipFill>
                          <a:blip r:embed="rId28"/>
                          <a:stretch>
                            <a:fillRect/>
                          </a:stretch>
                        </pic:blipFill>
                        <pic:spPr>
                          <a:xfrm>
                            <a:off x="0" y="0"/>
                            <a:ext cx="996950" cy="828675"/>
                          </a:xfrm>
                          <a:prstGeom prst="rect">
                            <a:avLst/>
                          </a:prstGeom>
                          <a:noFill/>
                          <a:ln>
                            <a:noFill/>
                          </a:ln>
                        </pic:spPr>
                      </pic:pic>
                    </a:graphicData>
                  </a:graphic>
                </wp:anchor>
              </w:drawing>
            </w:r>
          </w:p>
        </w:tc>
      </w:tr>
      <w:tr w14:paraId="1662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82EED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D21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58987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油烟净化一体机</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CCA7D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1800*1200*930mm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58D30CA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1、优质不锈钢制造；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2、壳体面板厚度≥1.0mm，加强筋≥1.2mm；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3、配双层隔油网，滴油杯及防潮灯；专利技术，立体式油烟分离。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4、第一重初效除油：通过特殊金属的冷凝和碰撞拦截，初步过滤大颗粒油烟分子。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5、第二重高效除油：通过油烟分离器，运用空气动力学原理，在冷凝、粘滞和离心力的作用下实现超高效除油。在厨房前端实施油烟净化，管道无积油，安全无隐患，油烟净化更高效。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6、拼装结构，方便用户自行拆卸维护结构简约，净化效果稳定，产品故障率低，节省大量维护成本和人工成本。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7、日常清洗简便，外壳用抹布或棉球擦拭，油烟分离器用洗涤剂喷洒在叶轮表面,溶解后启动即可。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8、主要零部件寿命长：其中，滤油网和油烟分离器可永久使用。多重净化，模块化设计。综合净化率99.4%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▲9、投标时提供油烟净化一体机在高温≥60℃环境中测试≥480h后，产品结构正常、运行正常，符合 GB/T2423.2-2008 标准，检验合格的检测报告（检测报告须带“CMA”或“CNAS”标志）；保证设备在后厨高温环境中运行正常；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▲10、投标时提供油烟净化一体机在后厨潮湿环境中在温度 40℃、湿度 ≥85%RH 环境中测试≥480h 后，产品结构正常、运行 正常，符合 GB/T 2423.3-2016 标准，检验合格的检测报告（检测报告须带“CMA” 或“CNAS”标志）；保证设备在后厨高潮湿环境中运行正常；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▲11、投标时提供油烟净化一体机产品依据符合：GB4706.1-2005、 GB4706.45-2008 标准，对触及带电部件的防护、输入功率和电流、工作温度下的泄漏电流和电气强度、电源连接和 外部软线、接地措施、耐电痕化、防锈、外部导线用接线 端子，检验合格的检测报告（检测报告须带“CMA” 或“CNAS”标志）。</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AE6AB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13383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9C7F5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-28575</wp:posOffset>
                  </wp:positionH>
                  <wp:positionV relativeFrom="paragraph">
                    <wp:posOffset>1704975</wp:posOffset>
                  </wp:positionV>
                  <wp:extent cx="1006475" cy="828675"/>
                  <wp:effectExtent l="0" t="0" r="3175" b="9525"/>
                  <wp:wrapNone/>
                  <wp:docPr id="41" name="Picture_28"/>
                  <wp:cNvGraphicFramePr/>
                  <a:graphic xmlns:a="http://schemas.openxmlformats.org/drawingml/2006/main">
                    <a:graphicData uri="http://schemas.openxmlformats.org/drawingml/2006/picture">
                      <pic:pic xmlns:pic="http://schemas.openxmlformats.org/drawingml/2006/picture">
                        <pic:nvPicPr>
                          <pic:cNvPr id="41" name="Picture_28"/>
                          <pic:cNvPicPr/>
                        </pic:nvPicPr>
                        <pic:blipFill>
                          <a:blip r:embed="rId29"/>
                          <a:stretch>
                            <a:fillRect/>
                          </a:stretch>
                        </pic:blipFill>
                        <pic:spPr>
                          <a:xfrm>
                            <a:off x="0" y="0"/>
                            <a:ext cx="1006475" cy="828675"/>
                          </a:xfrm>
                          <a:prstGeom prst="rect">
                            <a:avLst/>
                          </a:prstGeom>
                          <a:noFill/>
                          <a:ln>
                            <a:noFill/>
                          </a:ln>
                        </pic:spPr>
                      </pic:pic>
                    </a:graphicData>
                  </a:graphic>
                </wp:anchor>
              </w:drawing>
            </w:r>
          </w:p>
        </w:tc>
      </w:tr>
      <w:tr w14:paraId="0222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8" w:type="dxa"/>
            <w:gridSpan w:val="2"/>
            <w:tcBorders>
              <w:top w:val="single" w:color="000000" w:sz="4" w:space="0"/>
              <w:left w:val="single" w:color="000000" w:sz="4" w:space="0"/>
              <w:bottom w:val="single" w:color="000000" w:sz="4" w:space="0"/>
              <w:right w:val="single" w:color="000000" w:sz="4" w:space="0"/>
            </w:tcBorders>
            <w:noWrap/>
            <w:vAlign w:val="center"/>
          </w:tcPr>
          <w:p w14:paraId="34E7DD8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E粗加工</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69540712">
            <w:pPr>
              <w:jc w:val="center"/>
              <w:rPr>
                <w:rFonts w:hint="eastAsia" w:ascii="宋体" w:hAnsi="宋体" w:eastAsia="宋体" w:cs="宋体"/>
                <w:b/>
                <w:bCs/>
                <w:i w:val="0"/>
                <w:iCs w:val="0"/>
                <w:color w:val="000000"/>
                <w:sz w:val="22"/>
                <w:szCs w:val="22"/>
                <w:highlight w:val="none"/>
                <w:u w:val="none"/>
              </w:rPr>
            </w:pPr>
          </w:p>
        </w:tc>
        <w:tc>
          <w:tcPr>
            <w:tcW w:w="2561" w:type="dxa"/>
            <w:tcBorders>
              <w:top w:val="single" w:color="000000" w:sz="4" w:space="0"/>
              <w:left w:val="single" w:color="000000" w:sz="4" w:space="0"/>
              <w:bottom w:val="single" w:color="000000" w:sz="4" w:space="0"/>
              <w:right w:val="single" w:color="000000" w:sz="4" w:space="0"/>
            </w:tcBorders>
            <w:noWrap/>
            <w:vAlign w:val="center"/>
          </w:tcPr>
          <w:p w14:paraId="64804DEC">
            <w:pPr>
              <w:jc w:val="left"/>
              <w:rPr>
                <w:rFonts w:hint="eastAsia" w:ascii="宋体" w:hAnsi="宋体" w:eastAsia="宋体" w:cs="宋体"/>
                <w:b/>
                <w:bCs/>
                <w:i w:val="0"/>
                <w:iCs w:val="0"/>
                <w:color w:val="000000"/>
                <w:sz w:val="22"/>
                <w:szCs w:val="22"/>
                <w:highlight w:val="none"/>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6707663D">
            <w:pPr>
              <w:jc w:val="cente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4693B82">
            <w:pPr>
              <w:rPr>
                <w:rFonts w:hint="eastAsia" w:ascii="宋体" w:hAnsi="宋体" w:eastAsia="宋体" w:cs="宋体"/>
                <w:b/>
                <w:bCs/>
                <w:i w:val="0"/>
                <w:iCs w:val="0"/>
                <w:color w:val="000000"/>
                <w:sz w:val="22"/>
                <w:szCs w:val="22"/>
                <w:highlight w:val="none"/>
                <w:u w:val="none"/>
              </w:rPr>
            </w:pP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49DC97D3">
            <w:pPr>
              <w:rPr>
                <w:rFonts w:hint="eastAsia" w:ascii="宋体" w:hAnsi="宋体" w:eastAsia="宋体" w:cs="宋体"/>
                <w:b/>
                <w:bCs/>
                <w:i w:val="0"/>
                <w:iCs w:val="0"/>
                <w:color w:val="000000"/>
                <w:sz w:val="22"/>
                <w:szCs w:val="22"/>
                <w:highlight w:val="none"/>
                <w:u w:val="none"/>
              </w:rPr>
            </w:pPr>
          </w:p>
        </w:tc>
      </w:tr>
      <w:tr w14:paraId="7137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EA13B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E01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ECAFD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灭蚊灯</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8E9FA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2AF534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1、工作方式：粘捕式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2、额定功率：≥0.008KW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3、覆盖面积：30-50㎡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4、额定电压：220V-50HZ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5、材料等级：ABS阻燃材料</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891AE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6DFB3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C2ABF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48260</wp:posOffset>
                  </wp:positionH>
                  <wp:positionV relativeFrom="paragraph">
                    <wp:posOffset>209550</wp:posOffset>
                  </wp:positionV>
                  <wp:extent cx="957580" cy="828675"/>
                  <wp:effectExtent l="0" t="0" r="13970" b="9525"/>
                  <wp:wrapNone/>
                  <wp:docPr id="34" name="Picture_29"/>
                  <wp:cNvGraphicFramePr/>
                  <a:graphic xmlns:a="http://schemas.openxmlformats.org/drawingml/2006/main">
                    <a:graphicData uri="http://schemas.openxmlformats.org/drawingml/2006/picture">
                      <pic:pic xmlns:pic="http://schemas.openxmlformats.org/drawingml/2006/picture">
                        <pic:nvPicPr>
                          <pic:cNvPr id="34" name="Picture_29"/>
                          <pic:cNvPicPr/>
                        </pic:nvPicPr>
                        <pic:blipFill>
                          <a:blip r:embed="rId30"/>
                          <a:stretch>
                            <a:fillRect/>
                          </a:stretch>
                        </pic:blipFill>
                        <pic:spPr>
                          <a:xfrm>
                            <a:off x="0" y="0"/>
                            <a:ext cx="957580" cy="828675"/>
                          </a:xfrm>
                          <a:prstGeom prst="rect">
                            <a:avLst/>
                          </a:prstGeom>
                          <a:noFill/>
                          <a:ln>
                            <a:noFill/>
                          </a:ln>
                        </pic:spPr>
                      </pic:pic>
                    </a:graphicData>
                  </a:graphic>
                </wp:anchor>
              </w:drawing>
            </w:r>
          </w:p>
        </w:tc>
      </w:tr>
      <w:tr w14:paraId="605F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2DF73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E02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49FD4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绞切肉机</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6A3CA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800*600*900mm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0DFBB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机身以及与肉类接触部件均为优质201不锈钢，输送带及压菜带为无毒橡塑材料，可切片、切丝、绞馅，生产能力：切肉片400Kg/h,切肉丝200Kg/h,绞肉100Kg/h。防水等级不低于IPX1。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AEE12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B302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34458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114300</wp:posOffset>
                  </wp:positionH>
                  <wp:positionV relativeFrom="paragraph">
                    <wp:posOffset>495300</wp:posOffset>
                  </wp:positionV>
                  <wp:extent cx="843915" cy="828675"/>
                  <wp:effectExtent l="0" t="0" r="13335" b="9525"/>
                  <wp:wrapNone/>
                  <wp:docPr id="13" name="Picture_30"/>
                  <wp:cNvGraphicFramePr/>
                  <a:graphic xmlns:a="http://schemas.openxmlformats.org/drawingml/2006/main">
                    <a:graphicData uri="http://schemas.openxmlformats.org/drawingml/2006/picture">
                      <pic:pic xmlns:pic="http://schemas.openxmlformats.org/drawingml/2006/picture">
                        <pic:nvPicPr>
                          <pic:cNvPr id="13" name="Picture_30"/>
                          <pic:cNvPicPr/>
                        </pic:nvPicPr>
                        <pic:blipFill>
                          <a:blip r:embed="rId31"/>
                          <a:stretch>
                            <a:fillRect/>
                          </a:stretch>
                        </pic:blipFill>
                        <pic:spPr>
                          <a:xfrm>
                            <a:off x="0" y="0"/>
                            <a:ext cx="843915" cy="828675"/>
                          </a:xfrm>
                          <a:prstGeom prst="rect">
                            <a:avLst/>
                          </a:prstGeom>
                          <a:noFill/>
                          <a:ln>
                            <a:noFill/>
                          </a:ln>
                        </pic:spPr>
                      </pic:pic>
                    </a:graphicData>
                  </a:graphic>
                </wp:anchor>
              </w:drawing>
            </w:r>
          </w:p>
        </w:tc>
      </w:tr>
      <w:tr w14:paraId="50813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988FC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E03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1322F6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D82BD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1200*700*800mm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5379A18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、整体采用SUS304不锈钢制作；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2、台面厚度≥1.0mm，内衬≥15mm防水机制板并</w:t>
            </w: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2733675</wp:posOffset>
                  </wp:positionH>
                  <wp:positionV relativeFrom="paragraph">
                    <wp:posOffset>97790</wp:posOffset>
                  </wp:positionV>
                  <wp:extent cx="996315" cy="828675"/>
                  <wp:effectExtent l="0" t="0" r="13335" b="9525"/>
                  <wp:wrapNone/>
                  <wp:docPr id="20" name="Picture_59"/>
                  <wp:cNvGraphicFramePr/>
                  <a:graphic xmlns:a="http://schemas.openxmlformats.org/drawingml/2006/main">
                    <a:graphicData uri="http://schemas.openxmlformats.org/drawingml/2006/picture">
                      <pic:pic xmlns:pic="http://schemas.openxmlformats.org/drawingml/2006/picture">
                        <pic:nvPicPr>
                          <pic:cNvPr id="20" name="Picture_59"/>
                          <pic:cNvPicPr/>
                        </pic:nvPicPr>
                        <pic:blipFill>
                          <a:blip r:embed="rId32"/>
                          <a:stretch>
                            <a:fillRect/>
                          </a:stretch>
                        </pic:blipFill>
                        <pic:spPr>
                          <a:xfrm>
                            <a:off x="0" y="0"/>
                            <a:ext cx="996315" cy="8286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highlight w:val="none"/>
                <w:u w:val="none"/>
                <w:lang w:val="en-US" w:eastAsia="zh-CN" w:bidi="ar"/>
              </w:rPr>
              <w:t>用≥1.0mm厚不锈钢板折成加强筋加固；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3、下层板厚度≥1.0mm；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4、脚管采用≥Ф48*1.0mm厚不锈钢圆管；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5、配不锈钢可调子弹脚。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31B21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102E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8768B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413D3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DD58B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E04</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A09EE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大单星盆水池</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B72F0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1000*700*800mm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B5F743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1、整体采用SUS304不锈钢制作，台面厚≥1.0mm；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2、星盆斗厚≥1.0mm，星盆斗尺寸：≥1000*500*280mm，配置提篮式不锈钢下水器；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3、立柱采用≥φ48*1.0mm圆通，配不锈钢可调子弹脚；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4、横撑采用≥φ32*1.0mm圆通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20F84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9D34D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98875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85725</wp:posOffset>
                  </wp:positionH>
                  <wp:positionV relativeFrom="paragraph">
                    <wp:posOffset>666750</wp:posOffset>
                  </wp:positionV>
                  <wp:extent cx="968375" cy="828675"/>
                  <wp:effectExtent l="0" t="0" r="3175" b="9525"/>
                  <wp:wrapNone/>
                  <wp:docPr id="32" name="Picture_31"/>
                  <wp:cNvGraphicFramePr/>
                  <a:graphic xmlns:a="http://schemas.openxmlformats.org/drawingml/2006/main">
                    <a:graphicData uri="http://schemas.openxmlformats.org/drawingml/2006/picture">
                      <pic:pic xmlns:pic="http://schemas.openxmlformats.org/drawingml/2006/picture">
                        <pic:nvPicPr>
                          <pic:cNvPr id="32" name="Picture_31"/>
                          <pic:cNvPicPr/>
                        </pic:nvPicPr>
                        <pic:blipFill>
                          <a:blip r:embed="rId33"/>
                          <a:stretch>
                            <a:fillRect/>
                          </a:stretch>
                        </pic:blipFill>
                        <pic:spPr>
                          <a:xfrm>
                            <a:off x="0" y="0"/>
                            <a:ext cx="968375" cy="828675"/>
                          </a:xfrm>
                          <a:prstGeom prst="rect">
                            <a:avLst/>
                          </a:prstGeom>
                          <a:noFill/>
                          <a:ln>
                            <a:noFill/>
                          </a:ln>
                        </pic:spPr>
                      </pic:pic>
                    </a:graphicData>
                  </a:graphic>
                </wp:anchor>
              </w:drawing>
            </w:r>
          </w:p>
        </w:tc>
      </w:tr>
      <w:tr w14:paraId="435F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1255C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E05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FE559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单星工作台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24100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1200*700*800+150mm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CD358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1、整体采用SUS304不锈钢制作，台面厚≥1.0mm；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2、星盆斗厚≥1.0mm，星盆斗尺寸：≥500*500*280mm，配置提篮式不锈钢下水器；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3、立柱采用≥φ48*1.0mm圆通，配不锈钢可调子弹脚；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4、横撑采用≥φ32*1.0mm圆通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1EFBC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9C595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0FDBB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9525</wp:posOffset>
                  </wp:positionH>
                  <wp:positionV relativeFrom="paragraph">
                    <wp:posOffset>276225</wp:posOffset>
                  </wp:positionV>
                  <wp:extent cx="987425" cy="828675"/>
                  <wp:effectExtent l="0" t="0" r="3175" b="9525"/>
                  <wp:wrapNone/>
                  <wp:docPr id="21" name="Picture_32"/>
                  <wp:cNvGraphicFramePr/>
                  <a:graphic xmlns:a="http://schemas.openxmlformats.org/drawingml/2006/main">
                    <a:graphicData uri="http://schemas.openxmlformats.org/drawingml/2006/picture">
                      <pic:pic xmlns:pic="http://schemas.openxmlformats.org/drawingml/2006/picture">
                        <pic:nvPicPr>
                          <pic:cNvPr id="21" name="Picture_32"/>
                          <pic:cNvPicPr/>
                        </pic:nvPicPr>
                        <pic:blipFill>
                          <a:blip r:embed="rId34"/>
                          <a:stretch>
                            <a:fillRect/>
                          </a:stretch>
                        </pic:blipFill>
                        <pic:spPr>
                          <a:xfrm>
                            <a:off x="0" y="0"/>
                            <a:ext cx="987425" cy="828675"/>
                          </a:xfrm>
                          <a:prstGeom prst="rect">
                            <a:avLst/>
                          </a:prstGeom>
                          <a:noFill/>
                          <a:ln>
                            <a:noFill/>
                          </a:ln>
                        </pic:spPr>
                      </pic:pic>
                    </a:graphicData>
                  </a:graphic>
                </wp:anchor>
              </w:drawing>
            </w:r>
          </w:p>
        </w:tc>
      </w:tr>
      <w:tr w14:paraId="2AC3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18F55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E06</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CFC15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电热水器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8922C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80L</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36541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圆形壁挂式≥80L全电脑、全感应安防系统，防超温、防干烧、防超压、防漏电，单旋纽调节，蓝钻内胆，防水设计，全自动控制，自动补充冷水，自动加热超长低热负荷发热管。采用黄钻内胆,防腐、抗压、防爆,比普通市场内胆更经久耐用加强型防电墙,相当于普通电墙电阻的2倍,安全防护系统自动断电,防导电亚光面板,LED液晶显示,漩涡速热提高热效率80%,超长加热管定时预热加热节能模式:第三代塔式进水系统操作方式:轻触式按键+遥控器</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BBD00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4761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DB14F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19050</wp:posOffset>
                  </wp:positionH>
                  <wp:positionV relativeFrom="paragraph">
                    <wp:posOffset>714375</wp:posOffset>
                  </wp:positionV>
                  <wp:extent cx="1015365" cy="828675"/>
                  <wp:effectExtent l="0" t="0" r="13335" b="9525"/>
                  <wp:wrapNone/>
                  <wp:docPr id="24" name="Picture_33"/>
                  <wp:cNvGraphicFramePr/>
                  <a:graphic xmlns:a="http://schemas.openxmlformats.org/drawingml/2006/main">
                    <a:graphicData uri="http://schemas.openxmlformats.org/drawingml/2006/picture">
                      <pic:pic xmlns:pic="http://schemas.openxmlformats.org/drawingml/2006/picture">
                        <pic:nvPicPr>
                          <pic:cNvPr id="24" name="Picture_33"/>
                          <pic:cNvPicPr/>
                        </pic:nvPicPr>
                        <pic:blipFill>
                          <a:blip r:embed="rId35"/>
                          <a:stretch>
                            <a:fillRect/>
                          </a:stretch>
                        </pic:blipFill>
                        <pic:spPr>
                          <a:xfrm>
                            <a:off x="0" y="0"/>
                            <a:ext cx="1015365" cy="828675"/>
                          </a:xfrm>
                          <a:prstGeom prst="rect">
                            <a:avLst/>
                          </a:prstGeom>
                          <a:noFill/>
                          <a:ln>
                            <a:noFill/>
                          </a:ln>
                        </pic:spPr>
                      </pic:pic>
                    </a:graphicData>
                  </a:graphic>
                </wp:anchor>
              </w:drawing>
            </w:r>
          </w:p>
        </w:tc>
      </w:tr>
      <w:tr w14:paraId="716A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61EAE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E07</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F1710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洗地龙头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749C2CF">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auto"/>
                <w:sz w:val="21"/>
                <w:szCs w:val="21"/>
                <w:highlight w:val="none"/>
                <w:u w:val="none"/>
                <w:lang w:val="en-US" w:eastAsia="zh-CN"/>
              </w:rPr>
              <w:t>软管长度≥10M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A528A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1、优质软管，耐折复合材料，耐高压可输热水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2、限位橡胶球，软管自动回卷到转盘，回卷到限位球停止，限位球可手动调整位置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3、不锈钢保保护套，不锈钢软管保护套，保护软管不刮伤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4、可持续喷水，钢圈套住把手，可持续喷水减轻手部负担</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4E68D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51FC2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6A504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-38735</wp:posOffset>
                  </wp:positionH>
                  <wp:positionV relativeFrom="paragraph">
                    <wp:posOffset>827405</wp:posOffset>
                  </wp:positionV>
                  <wp:extent cx="1010285" cy="708660"/>
                  <wp:effectExtent l="0" t="0" r="18415" b="15240"/>
                  <wp:wrapNone/>
                  <wp:docPr id="23" name="Picture_35"/>
                  <wp:cNvGraphicFramePr/>
                  <a:graphic xmlns:a="http://schemas.openxmlformats.org/drawingml/2006/main">
                    <a:graphicData uri="http://schemas.openxmlformats.org/drawingml/2006/picture">
                      <pic:pic xmlns:pic="http://schemas.openxmlformats.org/drawingml/2006/picture">
                        <pic:nvPicPr>
                          <pic:cNvPr id="23" name="Picture_35"/>
                          <pic:cNvPicPr/>
                        </pic:nvPicPr>
                        <pic:blipFill>
                          <a:blip r:embed="rId36"/>
                          <a:stretch>
                            <a:fillRect/>
                          </a:stretch>
                        </pic:blipFill>
                        <pic:spPr>
                          <a:xfrm>
                            <a:off x="0" y="0"/>
                            <a:ext cx="1010285" cy="708660"/>
                          </a:xfrm>
                          <a:prstGeom prst="rect">
                            <a:avLst/>
                          </a:prstGeom>
                          <a:noFill/>
                          <a:ln>
                            <a:noFill/>
                          </a:ln>
                        </pic:spPr>
                      </pic:pic>
                    </a:graphicData>
                  </a:graphic>
                </wp:anchor>
              </w:drawing>
            </w:r>
          </w:p>
        </w:tc>
      </w:tr>
      <w:tr w14:paraId="48F3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8" w:type="dxa"/>
            <w:gridSpan w:val="2"/>
            <w:tcBorders>
              <w:top w:val="single" w:color="000000" w:sz="4" w:space="0"/>
              <w:left w:val="single" w:color="000000" w:sz="4" w:space="0"/>
              <w:bottom w:val="single" w:color="000000" w:sz="4" w:space="0"/>
              <w:right w:val="single" w:color="000000" w:sz="4" w:space="0"/>
            </w:tcBorders>
            <w:noWrap/>
            <w:vAlign w:val="center"/>
          </w:tcPr>
          <w:p w14:paraId="337C6C8B">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F备用间</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0BE23531">
            <w:pPr>
              <w:jc w:val="center"/>
              <w:rPr>
                <w:rFonts w:hint="eastAsia" w:ascii="宋体" w:hAnsi="宋体" w:eastAsia="宋体" w:cs="宋体"/>
                <w:b/>
                <w:bCs/>
                <w:i w:val="0"/>
                <w:iCs w:val="0"/>
                <w:color w:val="000000"/>
                <w:sz w:val="22"/>
                <w:szCs w:val="22"/>
                <w:highlight w:val="none"/>
                <w:u w:val="none"/>
              </w:rPr>
            </w:pPr>
          </w:p>
        </w:tc>
        <w:tc>
          <w:tcPr>
            <w:tcW w:w="2561" w:type="dxa"/>
            <w:tcBorders>
              <w:top w:val="single" w:color="000000" w:sz="4" w:space="0"/>
              <w:left w:val="single" w:color="000000" w:sz="4" w:space="0"/>
              <w:bottom w:val="single" w:color="000000" w:sz="4" w:space="0"/>
              <w:right w:val="single" w:color="000000" w:sz="4" w:space="0"/>
            </w:tcBorders>
            <w:noWrap/>
            <w:vAlign w:val="center"/>
          </w:tcPr>
          <w:p w14:paraId="6A6C50B0">
            <w:pPr>
              <w:jc w:val="left"/>
              <w:rPr>
                <w:rFonts w:hint="eastAsia" w:ascii="宋体" w:hAnsi="宋体" w:eastAsia="宋体" w:cs="宋体"/>
                <w:b/>
                <w:bCs/>
                <w:i w:val="0"/>
                <w:iCs w:val="0"/>
                <w:color w:val="000000"/>
                <w:sz w:val="22"/>
                <w:szCs w:val="22"/>
                <w:highlight w:val="none"/>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03144462">
            <w:pPr>
              <w:jc w:val="cente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7A362BA">
            <w:pPr>
              <w:rPr>
                <w:rFonts w:hint="eastAsia" w:ascii="宋体" w:hAnsi="宋体" w:eastAsia="宋体" w:cs="宋体"/>
                <w:b/>
                <w:bCs/>
                <w:i w:val="0"/>
                <w:iCs w:val="0"/>
                <w:color w:val="000000"/>
                <w:sz w:val="22"/>
                <w:szCs w:val="22"/>
                <w:highlight w:val="none"/>
                <w:u w:val="none"/>
              </w:rPr>
            </w:pP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268EDB1A">
            <w:pPr>
              <w:rPr>
                <w:rFonts w:hint="eastAsia" w:ascii="宋体" w:hAnsi="宋体" w:eastAsia="宋体" w:cs="宋体"/>
                <w:b/>
                <w:bCs/>
                <w:i w:val="0"/>
                <w:iCs w:val="0"/>
                <w:color w:val="000000"/>
                <w:sz w:val="22"/>
                <w:szCs w:val="22"/>
                <w:highlight w:val="none"/>
                <w:u w:val="none"/>
              </w:rPr>
            </w:pPr>
          </w:p>
        </w:tc>
      </w:tr>
      <w:tr w14:paraId="4D87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CF6B1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F01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16B10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灭蚊灯</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FA80E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21BB42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1、工作方式：粘捕式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2、额定功率：≥0.008KW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3、覆盖面积：30-50㎡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4、额定电压：220V-50HZ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5、材料等级：ABS阻燃材料</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8FC29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1E64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4C695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142875</wp:posOffset>
                  </wp:positionH>
                  <wp:positionV relativeFrom="paragraph">
                    <wp:posOffset>238125</wp:posOffset>
                  </wp:positionV>
                  <wp:extent cx="824865" cy="828675"/>
                  <wp:effectExtent l="0" t="0" r="13335" b="9525"/>
                  <wp:wrapNone/>
                  <wp:docPr id="30" name="Picture_36"/>
                  <wp:cNvGraphicFramePr/>
                  <a:graphic xmlns:a="http://schemas.openxmlformats.org/drawingml/2006/main">
                    <a:graphicData uri="http://schemas.openxmlformats.org/drawingml/2006/picture">
                      <pic:pic xmlns:pic="http://schemas.openxmlformats.org/drawingml/2006/picture">
                        <pic:nvPicPr>
                          <pic:cNvPr id="30" name="Picture_36"/>
                          <pic:cNvPicPr/>
                        </pic:nvPicPr>
                        <pic:blipFill>
                          <a:blip r:embed="rId37"/>
                          <a:stretch>
                            <a:fillRect/>
                          </a:stretch>
                        </pic:blipFill>
                        <pic:spPr>
                          <a:xfrm>
                            <a:off x="0" y="0"/>
                            <a:ext cx="824865" cy="828675"/>
                          </a:xfrm>
                          <a:prstGeom prst="rect">
                            <a:avLst/>
                          </a:prstGeom>
                          <a:noFill/>
                          <a:ln>
                            <a:noFill/>
                          </a:ln>
                        </pic:spPr>
                      </pic:pic>
                    </a:graphicData>
                  </a:graphic>
                </wp:anchor>
              </w:drawing>
            </w:r>
          </w:p>
        </w:tc>
      </w:tr>
      <w:tr w14:paraId="4E20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37FEB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F02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1DC92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单星水池柜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1D263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700*800*800mm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4D89A5F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1、整体采用SUS304不锈钢制作，台面厚≥1.0mm；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2、星盆斗厚≥1.0mm，星盆斗尺寸：≥500*500*280mm，配置提篮式不锈钢下水器；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3、背板、侧板、底板及门板厚≥1.0mm，掩门柜；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4、配不锈钢可调子弹脚；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8099B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D534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C9A44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57150</wp:posOffset>
                  </wp:positionH>
                  <wp:positionV relativeFrom="paragraph">
                    <wp:posOffset>323850</wp:posOffset>
                  </wp:positionV>
                  <wp:extent cx="892175" cy="828675"/>
                  <wp:effectExtent l="0" t="0" r="3175" b="9525"/>
                  <wp:wrapNone/>
                  <wp:docPr id="35" name="Picture_37"/>
                  <wp:cNvGraphicFramePr/>
                  <a:graphic xmlns:a="http://schemas.openxmlformats.org/drawingml/2006/main">
                    <a:graphicData uri="http://schemas.openxmlformats.org/drawingml/2006/picture">
                      <pic:pic xmlns:pic="http://schemas.openxmlformats.org/drawingml/2006/picture">
                        <pic:nvPicPr>
                          <pic:cNvPr id="35" name="Picture_37"/>
                          <pic:cNvPicPr/>
                        </pic:nvPicPr>
                        <pic:blipFill>
                          <a:blip r:embed="rId38"/>
                          <a:stretch>
                            <a:fillRect/>
                          </a:stretch>
                        </pic:blipFill>
                        <pic:spPr>
                          <a:xfrm>
                            <a:off x="0" y="0"/>
                            <a:ext cx="892175" cy="828675"/>
                          </a:xfrm>
                          <a:prstGeom prst="rect">
                            <a:avLst/>
                          </a:prstGeom>
                          <a:noFill/>
                          <a:ln>
                            <a:noFill/>
                          </a:ln>
                        </pic:spPr>
                      </pic:pic>
                    </a:graphicData>
                  </a:graphic>
                </wp:anchor>
              </w:drawing>
            </w:r>
          </w:p>
        </w:tc>
      </w:tr>
      <w:tr w14:paraId="4996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A467A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F03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9DC01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单通荷台柜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BC8C7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1800*800*800mm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7868D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2、台面厚度≥1.0mm，内衬≥15mm防水机制板并用≥1.0mm厚不锈钢板折成加强筋加固；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3、层板、底板、侧板及门面采用≥1.0mm厚不锈钢板制作；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4、加强筋厚度≥1.0mm；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5、配置不锈钢可调子弹脚。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6、移门为双层结构。</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3006B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823D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11753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47625</wp:posOffset>
                  </wp:positionH>
                  <wp:positionV relativeFrom="paragraph">
                    <wp:posOffset>523875</wp:posOffset>
                  </wp:positionV>
                  <wp:extent cx="1035050" cy="828675"/>
                  <wp:effectExtent l="0" t="0" r="12700" b="9525"/>
                  <wp:wrapNone/>
                  <wp:docPr id="16" name="Picture_38"/>
                  <wp:cNvGraphicFramePr/>
                  <a:graphic xmlns:a="http://schemas.openxmlformats.org/drawingml/2006/main">
                    <a:graphicData uri="http://schemas.openxmlformats.org/drawingml/2006/picture">
                      <pic:pic xmlns:pic="http://schemas.openxmlformats.org/drawingml/2006/picture">
                        <pic:nvPicPr>
                          <pic:cNvPr id="16" name="Picture_38"/>
                          <pic:cNvPicPr/>
                        </pic:nvPicPr>
                        <pic:blipFill>
                          <a:blip r:embed="rId39"/>
                          <a:stretch>
                            <a:fillRect/>
                          </a:stretch>
                        </pic:blipFill>
                        <pic:spPr>
                          <a:xfrm>
                            <a:off x="0" y="0"/>
                            <a:ext cx="1035050" cy="828675"/>
                          </a:xfrm>
                          <a:prstGeom prst="rect">
                            <a:avLst/>
                          </a:prstGeom>
                          <a:noFill/>
                          <a:ln>
                            <a:noFill/>
                          </a:ln>
                        </pic:spPr>
                      </pic:pic>
                    </a:graphicData>
                  </a:graphic>
                </wp:anchor>
              </w:drawing>
            </w:r>
          </w:p>
        </w:tc>
      </w:tr>
      <w:tr w14:paraId="7721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8" w:type="dxa"/>
            <w:gridSpan w:val="2"/>
            <w:tcBorders>
              <w:top w:val="single" w:color="000000" w:sz="4" w:space="0"/>
              <w:left w:val="single" w:color="000000" w:sz="4" w:space="0"/>
              <w:bottom w:val="single" w:color="000000" w:sz="4" w:space="0"/>
              <w:right w:val="single" w:color="000000" w:sz="4" w:space="0"/>
            </w:tcBorders>
            <w:noWrap/>
            <w:vAlign w:val="center"/>
          </w:tcPr>
          <w:p w14:paraId="7B55922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G面点间</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7D13B548">
            <w:pPr>
              <w:jc w:val="center"/>
              <w:rPr>
                <w:rFonts w:hint="eastAsia" w:ascii="宋体" w:hAnsi="宋体" w:eastAsia="宋体" w:cs="宋体"/>
                <w:b/>
                <w:bCs/>
                <w:i w:val="0"/>
                <w:iCs w:val="0"/>
                <w:color w:val="000000"/>
                <w:sz w:val="22"/>
                <w:szCs w:val="22"/>
                <w:highlight w:val="none"/>
                <w:u w:val="none"/>
              </w:rPr>
            </w:pPr>
          </w:p>
        </w:tc>
        <w:tc>
          <w:tcPr>
            <w:tcW w:w="2561" w:type="dxa"/>
            <w:tcBorders>
              <w:top w:val="single" w:color="000000" w:sz="4" w:space="0"/>
              <w:left w:val="single" w:color="000000" w:sz="4" w:space="0"/>
              <w:bottom w:val="single" w:color="000000" w:sz="4" w:space="0"/>
              <w:right w:val="single" w:color="000000" w:sz="4" w:space="0"/>
            </w:tcBorders>
            <w:noWrap/>
            <w:vAlign w:val="center"/>
          </w:tcPr>
          <w:p w14:paraId="57CC1C15">
            <w:pPr>
              <w:jc w:val="left"/>
              <w:rPr>
                <w:rFonts w:hint="eastAsia" w:ascii="宋体" w:hAnsi="宋体" w:eastAsia="宋体" w:cs="宋体"/>
                <w:b/>
                <w:bCs/>
                <w:i w:val="0"/>
                <w:iCs w:val="0"/>
                <w:color w:val="000000"/>
                <w:sz w:val="22"/>
                <w:szCs w:val="22"/>
                <w:highlight w:val="none"/>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0ACC1337">
            <w:pPr>
              <w:jc w:val="cente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D5D78F4">
            <w:pPr>
              <w:rPr>
                <w:rFonts w:hint="eastAsia" w:ascii="宋体" w:hAnsi="宋体" w:eastAsia="宋体" w:cs="宋体"/>
                <w:b/>
                <w:bCs/>
                <w:i w:val="0"/>
                <w:iCs w:val="0"/>
                <w:color w:val="000000"/>
                <w:sz w:val="22"/>
                <w:szCs w:val="22"/>
                <w:highlight w:val="none"/>
                <w:u w:val="none"/>
              </w:rPr>
            </w:pP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3AFFA958">
            <w:pPr>
              <w:rPr>
                <w:rFonts w:hint="eastAsia" w:ascii="宋体" w:hAnsi="宋体" w:eastAsia="宋体" w:cs="宋体"/>
                <w:b/>
                <w:bCs/>
                <w:i w:val="0"/>
                <w:iCs w:val="0"/>
                <w:color w:val="000000"/>
                <w:sz w:val="22"/>
                <w:szCs w:val="22"/>
                <w:highlight w:val="none"/>
                <w:u w:val="none"/>
              </w:rPr>
            </w:pPr>
          </w:p>
        </w:tc>
      </w:tr>
      <w:tr w14:paraId="4B1E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9FC40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G01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203E4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灭蚊灯</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28C00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2685D46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1、工作方式：粘捕式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2、额定功率：≥0.008KW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3、覆盖面积：30-50㎡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4、额定电压：220V-50HZ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5、材料等级：ABS阻燃材料</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C2D8D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FF03A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6EF53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47625</wp:posOffset>
                  </wp:positionH>
                  <wp:positionV relativeFrom="paragraph">
                    <wp:posOffset>238125</wp:posOffset>
                  </wp:positionV>
                  <wp:extent cx="949325" cy="828675"/>
                  <wp:effectExtent l="0" t="0" r="3175" b="9525"/>
                  <wp:wrapNone/>
                  <wp:docPr id="17" name="Picture_39"/>
                  <wp:cNvGraphicFramePr/>
                  <a:graphic xmlns:a="http://schemas.openxmlformats.org/drawingml/2006/main">
                    <a:graphicData uri="http://schemas.openxmlformats.org/drawingml/2006/picture">
                      <pic:pic xmlns:pic="http://schemas.openxmlformats.org/drawingml/2006/picture">
                        <pic:nvPicPr>
                          <pic:cNvPr id="17" name="Picture_39"/>
                          <pic:cNvPicPr/>
                        </pic:nvPicPr>
                        <pic:blipFill>
                          <a:blip r:embed="rId40"/>
                          <a:stretch>
                            <a:fillRect/>
                          </a:stretch>
                        </pic:blipFill>
                        <pic:spPr>
                          <a:xfrm>
                            <a:off x="0" y="0"/>
                            <a:ext cx="949325" cy="828675"/>
                          </a:xfrm>
                          <a:prstGeom prst="rect">
                            <a:avLst/>
                          </a:prstGeom>
                          <a:noFill/>
                          <a:ln>
                            <a:noFill/>
                          </a:ln>
                        </pic:spPr>
                      </pic:pic>
                    </a:graphicData>
                  </a:graphic>
                </wp:anchor>
              </w:drawing>
            </w:r>
          </w:p>
        </w:tc>
      </w:tr>
      <w:tr w14:paraId="690B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9BB62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G02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8CBAA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洗地龙头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9264664">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auto"/>
                <w:sz w:val="21"/>
                <w:szCs w:val="21"/>
                <w:highlight w:val="none"/>
                <w:u w:val="none"/>
                <w:lang w:val="en-US" w:eastAsia="zh-CN"/>
              </w:rPr>
              <w:t>软管长度≥10M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24D9D34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1、优质软管，耐折复合材料，耐高压可输热水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2、限位橡胶球，软管自动回卷到转盘，回卷到限位球停止，限位球可手动调整位置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3、不锈钢保保护套，不锈钢软管保护套，保护软管不刮伤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4、可持续喷水，钢圈套住把手，可持续喷水减轻手部负担</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9CD42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64FA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3896A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-9525</wp:posOffset>
                  </wp:positionH>
                  <wp:positionV relativeFrom="paragraph">
                    <wp:posOffset>714375</wp:posOffset>
                  </wp:positionV>
                  <wp:extent cx="1024890" cy="828675"/>
                  <wp:effectExtent l="0" t="0" r="3810" b="9525"/>
                  <wp:wrapNone/>
                  <wp:docPr id="18" name="Picture_40"/>
                  <wp:cNvGraphicFramePr/>
                  <a:graphic xmlns:a="http://schemas.openxmlformats.org/drawingml/2006/main">
                    <a:graphicData uri="http://schemas.openxmlformats.org/drawingml/2006/picture">
                      <pic:pic xmlns:pic="http://schemas.openxmlformats.org/drawingml/2006/picture">
                        <pic:nvPicPr>
                          <pic:cNvPr id="18" name="Picture_40"/>
                          <pic:cNvPicPr/>
                        </pic:nvPicPr>
                        <pic:blipFill>
                          <a:blip r:embed="rId10"/>
                          <a:stretch>
                            <a:fillRect/>
                          </a:stretch>
                        </pic:blipFill>
                        <pic:spPr>
                          <a:xfrm>
                            <a:off x="0" y="0"/>
                            <a:ext cx="1024890" cy="828675"/>
                          </a:xfrm>
                          <a:prstGeom prst="rect">
                            <a:avLst/>
                          </a:prstGeom>
                          <a:noFill/>
                          <a:ln>
                            <a:noFill/>
                          </a:ln>
                        </pic:spPr>
                      </pic:pic>
                    </a:graphicData>
                  </a:graphic>
                </wp:anchor>
              </w:drawing>
            </w:r>
          </w:p>
        </w:tc>
      </w:tr>
      <w:tr w14:paraId="6BEBF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55551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G03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B868F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单星水池</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D668E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700*700*800mm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5851D5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1、整体采用SUS304不锈钢制作，台面厚≥1.0mm；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2、星盆斗厚≥1.0mm，星盆斗尺寸：≥500*500*280mm，配置提篮式不锈钢下水器；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3、立柱采用≥φ48*1.0mm圆通，配不锈钢可调子弹脚；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4、横撑采用≥φ32*1.0mm圆通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▲5、投标时提供生产水池所用不锈钢板符合GB/T24170.1-2023标准，符合YB/T4171-2020标准含Cu元素，不锈钢板对沙门氏菌、金黄葡萄球菌、肺炎克雷伯氏菌抗菌率≥99%，检验合格的检测报告（检测报告须带“CMA” 或“CNAS”标志）；防止设备在后厨潮湿温热环境中滋生细菌；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▲6、投标时提供水池符合GB/T38160-2019、GB/T42675-2023、GB/T10610-2009标准，检验立柱与台面垂直度≤5mm，弯曲外表面无裂纹，晶粒度不低于5级，检验合格的检测报告（检测报告须带“CMA” 或“CNAS”标志）；防止设备不会因后厨潮湿水渍等环境下产生锈蚀、断裂、坍塌损坏；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▲7、投标时提供水池经≥1000h中性盐雾试验，符合GB/T10125-2021国家标准，符合GB/T6461-2002进行评级达到保护等级10级，检验面无锈蚀现象，检验合格的检测报告（检测报告须带“CMA” 或“CNAS”标志）；投标时提供水池有效期内的《产品防腐蚀等级认证证书》。</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74419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67B2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5DDC5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-19050</wp:posOffset>
                  </wp:positionH>
                  <wp:positionV relativeFrom="paragraph">
                    <wp:posOffset>2266950</wp:posOffset>
                  </wp:positionV>
                  <wp:extent cx="1043940" cy="828675"/>
                  <wp:effectExtent l="0" t="0" r="3810" b="9525"/>
                  <wp:wrapNone/>
                  <wp:docPr id="25" name="Picture_41"/>
                  <wp:cNvGraphicFramePr/>
                  <a:graphic xmlns:a="http://schemas.openxmlformats.org/drawingml/2006/main">
                    <a:graphicData uri="http://schemas.openxmlformats.org/drawingml/2006/picture">
                      <pic:pic xmlns:pic="http://schemas.openxmlformats.org/drawingml/2006/picture">
                        <pic:nvPicPr>
                          <pic:cNvPr id="25" name="Picture_41"/>
                          <pic:cNvPicPr/>
                        </pic:nvPicPr>
                        <pic:blipFill>
                          <a:blip r:embed="rId41"/>
                          <a:stretch>
                            <a:fillRect/>
                          </a:stretch>
                        </pic:blipFill>
                        <pic:spPr>
                          <a:xfrm>
                            <a:off x="0" y="0"/>
                            <a:ext cx="1043940" cy="828675"/>
                          </a:xfrm>
                          <a:prstGeom prst="rect">
                            <a:avLst/>
                          </a:prstGeom>
                          <a:noFill/>
                          <a:ln>
                            <a:noFill/>
                          </a:ln>
                        </pic:spPr>
                      </pic:pic>
                    </a:graphicData>
                  </a:graphic>
                </wp:anchor>
              </w:drawing>
            </w:r>
          </w:p>
        </w:tc>
      </w:tr>
      <w:tr w14:paraId="4E88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19533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G04</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0E9FE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压面机</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75231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25kg</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E5F2C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1、生产能力：25-30Kg/h；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2、全不锈钢外壳配≥1.5mm切面机刀组，有3mm、5mm规格刀组可选。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3、功率：3KW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▲4、投标时提供压面机在后厨高温潮湿环境中，应符合国家标准GB/T 2423.16-2022/方法1 严酷等级2，长霉等级为0级。试验菌种：黑曲霉、土曲霉、绿色木霉等条件下培养时间56天，结果在显微镜(放大50倍)下观察未见生长；检验合格的检测报告（检测报告须带“CMA” 或“CNAS”标志）。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▲5、压面机凡接触食物的零部件，均采用食品级材质，无重金属污染，卫生标准符合国家标准GB4806.9-2023标准，投标时提供设备食品接触产品安全认证证书（证书须提供国家认证认可监督委员会查询截图）。</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AA2A2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791B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08D08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-19050</wp:posOffset>
                  </wp:positionH>
                  <wp:positionV relativeFrom="paragraph">
                    <wp:posOffset>1686560</wp:posOffset>
                  </wp:positionV>
                  <wp:extent cx="1082675" cy="828675"/>
                  <wp:effectExtent l="0" t="0" r="3175" b="9525"/>
                  <wp:wrapNone/>
                  <wp:docPr id="31" name="Picture_42"/>
                  <wp:cNvGraphicFramePr/>
                  <a:graphic xmlns:a="http://schemas.openxmlformats.org/drawingml/2006/main">
                    <a:graphicData uri="http://schemas.openxmlformats.org/drawingml/2006/picture">
                      <pic:pic xmlns:pic="http://schemas.openxmlformats.org/drawingml/2006/picture">
                        <pic:nvPicPr>
                          <pic:cNvPr id="31" name="Picture_42"/>
                          <pic:cNvPicPr/>
                        </pic:nvPicPr>
                        <pic:blipFill>
                          <a:blip r:embed="rId42"/>
                          <a:stretch>
                            <a:fillRect/>
                          </a:stretch>
                        </pic:blipFill>
                        <pic:spPr>
                          <a:xfrm>
                            <a:off x="0" y="0"/>
                            <a:ext cx="1082675" cy="828675"/>
                          </a:xfrm>
                          <a:prstGeom prst="rect">
                            <a:avLst/>
                          </a:prstGeom>
                          <a:noFill/>
                          <a:ln>
                            <a:noFill/>
                          </a:ln>
                        </pic:spPr>
                      </pic:pic>
                    </a:graphicData>
                  </a:graphic>
                </wp:anchor>
              </w:drawing>
            </w:r>
          </w:p>
        </w:tc>
      </w:tr>
      <w:tr w14:paraId="3F33F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DB6FA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G05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E2DE6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和面机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18221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35L</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2EB93C2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1、料桶容积：≥35L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2、额定电压：220V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3、额定频率：50Hz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4、电机功率：1.1KW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5、最大和面量：12Kg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6、搅拌转速：185r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7、料桶转速：15r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▲8、投标时提供和面机在后厨高温潮湿环境中，应符合国家标准GB/T 2423.16-2022/方法1 严酷等级2，长霉等级为0级。试验菌种：黑曲霉、土曲霉、绿色木霉等条件下培养时间56天，结果在显微镜(放大50倍)下观察未见生长；检验合格的检测报告（检测报告须带“CMA” 或“CNAS”标志）。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▲9、和面机凡接触食物的零部件，均采用食品级材质，无重金属污染，卫生标准符合国家标准GB4806.9-2023标准，投标时提供设备食品接触产品安全认证证书（证书须提供国家认证认可监督委员会查询截图）。</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EC64C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005F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976D5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19050</wp:posOffset>
                  </wp:positionH>
                  <wp:positionV relativeFrom="paragraph">
                    <wp:posOffset>2190750</wp:posOffset>
                  </wp:positionV>
                  <wp:extent cx="882015" cy="828675"/>
                  <wp:effectExtent l="0" t="0" r="13335" b="9525"/>
                  <wp:wrapNone/>
                  <wp:docPr id="33" name="Picture_43"/>
                  <wp:cNvGraphicFramePr/>
                  <a:graphic xmlns:a="http://schemas.openxmlformats.org/drawingml/2006/main">
                    <a:graphicData uri="http://schemas.openxmlformats.org/drawingml/2006/picture">
                      <pic:pic xmlns:pic="http://schemas.openxmlformats.org/drawingml/2006/picture">
                        <pic:nvPicPr>
                          <pic:cNvPr id="33" name="Picture_43"/>
                          <pic:cNvPicPr/>
                        </pic:nvPicPr>
                        <pic:blipFill>
                          <a:blip r:embed="rId43"/>
                          <a:stretch>
                            <a:fillRect/>
                          </a:stretch>
                        </pic:blipFill>
                        <pic:spPr>
                          <a:xfrm>
                            <a:off x="0" y="0"/>
                            <a:ext cx="882015" cy="828675"/>
                          </a:xfrm>
                          <a:prstGeom prst="rect">
                            <a:avLst/>
                          </a:prstGeom>
                          <a:noFill/>
                          <a:ln>
                            <a:noFill/>
                          </a:ln>
                        </pic:spPr>
                      </pic:pic>
                    </a:graphicData>
                  </a:graphic>
                </wp:anchor>
              </w:drawing>
            </w:r>
          </w:p>
        </w:tc>
      </w:tr>
      <w:tr w14:paraId="725F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84F87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G06</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807D0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醒发箱</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A2E3C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700*790*1720mm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289078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优质不锈钢制作，后板加固反冲击，湿度可调：30-85℃，功率2.5KW,热风循环喷雾型，顶部温控可调节旋钮，前面板可视防护钢化玻璃，水位槽恒温加湿，16CM加粗钢管架。</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3D937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D760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B4594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104775</wp:posOffset>
                  </wp:positionH>
                  <wp:positionV relativeFrom="paragraph">
                    <wp:posOffset>209550</wp:posOffset>
                  </wp:positionV>
                  <wp:extent cx="825500" cy="828675"/>
                  <wp:effectExtent l="0" t="0" r="12700" b="9525"/>
                  <wp:wrapNone/>
                  <wp:docPr id="45" name="Picture_44"/>
                  <wp:cNvGraphicFramePr/>
                  <a:graphic xmlns:a="http://schemas.openxmlformats.org/drawingml/2006/main">
                    <a:graphicData uri="http://schemas.openxmlformats.org/drawingml/2006/picture">
                      <pic:pic xmlns:pic="http://schemas.openxmlformats.org/drawingml/2006/picture">
                        <pic:nvPicPr>
                          <pic:cNvPr id="45" name="Picture_44"/>
                          <pic:cNvPicPr/>
                        </pic:nvPicPr>
                        <pic:blipFill>
                          <a:blip r:embed="rId44"/>
                          <a:stretch>
                            <a:fillRect/>
                          </a:stretch>
                        </pic:blipFill>
                        <pic:spPr>
                          <a:xfrm>
                            <a:off x="0" y="0"/>
                            <a:ext cx="825500" cy="828675"/>
                          </a:xfrm>
                          <a:prstGeom prst="rect">
                            <a:avLst/>
                          </a:prstGeom>
                          <a:noFill/>
                          <a:ln>
                            <a:noFill/>
                          </a:ln>
                        </pic:spPr>
                      </pic:pic>
                    </a:graphicData>
                  </a:graphic>
                </wp:anchor>
              </w:drawing>
            </w:r>
          </w:p>
        </w:tc>
      </w:tr>
      <w:tr w14:paraId="46DA7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602B2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G07</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E83BC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四门冰柜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7E829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1200*760*1980mm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7357A3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1、采用201不锈钢，内箱圆弧设计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2、机组独立模块化技术，外挂防尘网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3、360°直冷，冷冻门框加装发热丝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4、内箱尺寸(mm)：≥1100*590*1405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5、控温类型：电子数字温控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6、制冷剂：冷藏：R134a,冷冻：R404a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7、压缩机：制冷稳定，性价比高</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5EB4B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1F8E1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4C4A7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781050</wp:posOffset>
                  </wp:positionV>
                  <wp:extent cx="1048385" cy="828675"/>
                  <wp:effectExtent l="0" t="0" r="18415" b="9525"/>
                  <wp:wrapNone/>
                  <wp:docPr id="43" name="Picture_45"/>
                  <wp:cNvGraphicFramePr/>
                  <a:graphic xmlns:a="http://schemas.openxmlformats.org/drawingml/2006/main">
                    <a:graphicData uri="http://schemas.openxmlformats.org/drawingml/2006/picture">
                      <pic:pic xmlns:pic="http://schemas.openxmlformats.org/drawingml/2006/picture">
                        <pic:nvPicPr>
                          <pic:cNvPr id="43" name="Picture_45"/>
                          <pic:cNvPicPr/>
                        </pic:nvPicPr>
                        <pic:blipFill>
                          <a:blip r:embed="rId45"/>
                          <a:stretch>
                            <a:fillRect/>
                          </a:stretch>
                        </pic:blipFill>
                        <pic:spPr>
                          <a:xfrm>
                            <a:off x="0" y="0"/>
                            <a:ext cx="1048385" cy="828675"/>
                          </a:xfrm>
                          <a:prstGeom prst="rect">
                            <a:avLst/>
                          </a:prstGeom>
                          <a:noFill/>
                          <a:ln>
                            <a:noFill/>
                          </a:ln>
                        </pic:spPr>
                      </pic:pic>
                    </a:graphicData>
                  </a:graphic>
                </wp:anchor>
              </w:drawing>
            </w:r>
          </w:p>
        </w:tc>
      </w:tr>
      <w:tr w14:paraId="1C82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0FCDE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G08</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3546C7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木案工作台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5BD68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1800*800*800mm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06ED04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1、整体采用SUS304不锈钢制作；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2、台面采用银杏木；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3、脚管采用≥Ф48*1.0mm厚不锈钢圆管；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4、配不锈钢可调子弹脚。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16385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7C8A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32C57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171450</wp:posOffset>
                  </wp:positionH>
                  <wp:positionV relativeFrom="paragraph">
                    <wp:posOffset>161925</wp:posOffset>
                  </wp:positionV>
                  <wp:extent cx="873760" cy="828675"/>
                  <wp:effectExtent l="0" t="0" r="2540" b="9525"/>
                  <wp:wrapNone/>
                  <wp:docPr id="44" name="Picture_46"/>
                  <wp:cNvGraphicFramePr/>
                  <a:graphic xmlns:a="http://schemas.openxmlformats.org/drawingml/2006/main">
                    <a:graphicData uri="http://schemas.openxmlformats.org/drawingml/2006/picture">
                      <pic:pic xmlns:pic="http://schemas.openxmlformats.org/drawingml/2006/picture">
                        <pic:nvPicPr>
                          <pic:cNvPr id="44" name="Picture_46"/>
                          <pic:cNvPicPr/>
                        </pic:nvPicPr>
                        <pic:blipFill>
                          <a:blip r:embed="rId46"/>
                          <a:stretch>
                            <a:fillRect/>
                          </a:stretch>
                        </pic:blipFill>
                        <pic:spPr>
                          <a:xfrm>
                            <a:off x="0" y="0"/>
                            <a:ext cx="873760" cy="828675"/>
                          </a:xfrm>
                          <a:prstGeom prst="rect">
                            <a:avLst/>
                          </a:prstGeom>
                          <a:noFill/>
                          <a:ln>
                            <a:noFill/>
                          </a:ln>
                        </pic:spPr>
                      </pic:pic>
                    </a:graphicData>
                  </a:graphic>
                </wp:anchor>
              </w:drawing>
            </w:r>
          </w:p>
        </w:tc>
      </w:tr>
      <w:tr w14:paraId="4C31E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282F4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G09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9DE8D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电饼铛</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6AFE4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700*800*910mm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C7B7D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1、额定电压：220V/380V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2、锅盘直径：≥530mm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3、尺寸：≥700*800*910</w:t>
            </w:r>
            <w:r>
              <w:rPr>
                <w:rFonts w:hint="eastAsia" w:ascii="宋体" w:hAnsi="宋体" w:eastAsia="宋体" w:cs="宋体"/>
                <w:highlight w:val="none"/>
                <w:lang w:val="en-US" w:eastAsia="zh-CN"/>
              </w:rPr>
              <w:t>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4、额定功率：5KW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5、锅高尺寸：≥26mm</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454F8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C65B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53067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219075</wp:posOffset>
                  </wp:positionH>
                  <wp:positionV relativeFrom="paragraph">
                    <wp:posOffset>142875</wp:posOffset>
                  </wp:positionV>
                  <wp:extent cx="656590" cy="741680"/>
                  <wp:effectExtent l="0" t="0" r="10160" b="1270"/>
                  <wp:wrapNone/>
                  <wp:docPr id="55" name="图片_945"/>
                  <wp:cNvGraphicFramePr/>
                  <a:graphic xmlns:a="http://schemas.openxmlformats.org/drawingml/2006/main">
                    <a:graphicData uri="http://schemas.openxmlformats.org/drawingml/2006/picture">
                      <pic:pic xmlns:pic="http://schemas.openxmlformats.org/drawingml/2006/picture">
                        <pic:nvPicPr>
                          <pic:cNvPr id="55" name="图片_945"/>
                          <pic:cNvPicPr/>
                        </pic:nvPicPr>
                        <pic:blipFill>
                          <a:blip r:embed="rId47"/>
                          <a:stretch>
                            <a:fillRect/>
                          </a:stretch>
                        </pic:blipFill>
                        <pic:spPr>
                          <a:xfrm>
                            <a:off x="0" y="0"/>
                            <a:ext cx="656590" cy="741680"/>
                          </a:xfrm>
                          <a:prstGeom prst="rect">
                            <a:avLst/>
                          </a:prstGeom>
                          <a:noFill/>
                          <a:ln>
                            <a:noFill/>
                          </a:ln>
                        </pic:spPr>
                      </pic:pic>
                    </a:graphicData>
                  </a:graphic>
                </wp:anchor>
              </w:drawing>
            </w:r>
          </w:p>
        </w:tc>
      </w:tr>
      <w:tr w14:paraId="66AA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6C679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G10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F54F1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单门蒸饭车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2E3D9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700*650*1700mm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1E9EF4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选用优质不锈钢板制作，内胆δ≥1.0mm，外封板δ≥1.0mm，插槽δ≥=1.2mm，水箱自动进水，配优质耐高温材料及进口密封条。 电压：380V  功率：12KW</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C14DB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04987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344F0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95250</wp:posOffset>
                  </wp:positionH>
                  <wp:positionV relativeFrom="paragraph">
                    <wp:posOffset>114300</wp:posOffset>
                  </wp:positionV>
                  <wp:extent cx="958850" cy="828675"/>
                  <wp:effectExtent l="0" t="0" r="12700" b="9525"/>
                  <wp:wrapNone/>
                  <wp:docPr id="46" name="Picture_48"/>
                  <wp:cNvGraphicFramePr/>
                  <a:graphic xmlns:a="http://schemas.openxmlformats.org/drawingml/2006/main">
                    <a:graphicData uri="http://schemas.openxmlformats.org/drawingml/2006/picture">
                      <pic:pic xmlns:pic="http://schemas.openxmlformats.org/drawingml/2006/picture">
                        <pic:nvPicPr>
                          <pic:cNvPr id="46" name="Picture_48"/>
                          <pic:cNvPicPr/>
                        </pic:nvPicPr>
                        <pic:blipFill>
                          <a:blip r:embed="rId48"/>
                          <a:stretch>
                            <a:fillRect/>
                          </a:stretch>
                        </pic:blipFill>
                        <pic:spPr>
                          <a:xfrm>
                            <a:off x="0" y="0"/>
                            <a:ext cx="958850" cy="828675"/>
                          </a:xfrm>
                          <a:prstGeom prst="rect">
                            <a:avLst/>
                          </a:prstGeom>
                          <a:noFill/>
                          <a:ln>
                            <a:noFill/>
                          </a:ln>
                        </pic:spPr>
                      </pic:pic>
                    </a:graphicData>
                  </a:graphic>
                </wp:anchor>
              </w:drawing>
            </w:r>
          </w:p>
        </w:tc>
      </w:tr>
      <w:tr w14:paraId="0F81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15F4D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G11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AE3BB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油烟净化一体机</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B5954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2000*1200*930mm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7D8F02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1、优质不锈钢制造；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2、壳体面板厚度≥1.0mm，加强筋≥1.2mm；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3、配双层隔油网，滴油杯及防潮灯；专利技术，立体式油烟分离。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4、第一重初效除油：通过特殊金属的冷凝和碰撞拦截，初步过滤大颗粒油烟分子。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5、第二重高效除油：通过油烟分离器，运用空气动力学原理，在冷凝、粘滞和离心力的作用下实现超高效除油。在厨房前端实施油烟净化，管道无积油，安全无隐患，油烟净化更高效。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6、拼装结构，方便用户自行拆卸维护结构简约，净化效果稳定，产品故障率低，节省大量维护成本和人工成本。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7、日常清洗简便，外壳用抹布或棉球擦拭，油烟分离器用洗涤剂喷洒在叶轮表面,溶解后启动即可。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8、主要零部件寿命长：其中，滤油网和油烟分离器可永久使用。多重净化，模块化设计。综合净化率99.4%</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ECDBE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01108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06503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28575</wp:posOffset>
                  </wp:positionH>
                  <wp:positionV relativeFrom="paragraph">
                    <wp:posOffset>228600</wp:posOffset>
                  </wp:positionV>
                  <wp:extent cx="920115" cy="800735"/>
                  <wp:effectExtent l="0" t="0" r="13335" b="18415"/>
                  <wp:wrapNone/>
                  <wp:docPr id="68" name="Picture_49"/>
                  <wp:cNvGraphicFramePr/>
                  <a:graphic xmlns:a="http://schemas.openxmlformats.org/drawingml/2006/main">
                    <a:graphicData uri="http://schemas.openxmlformats.org/drawingml/2006/picture">
                      <pic:pic xmlns:pic="http://schemas.openxmlformats.org/drawingml/2006/picture">
                        <pic:nvPicPr>
                          <pic:cNvPr id="68" name="Picture_49"/>
                          <pic:cNvPicPr/>
                        </pic:nvPicPr>
                        <pic:blipFill>
                          <a:blip r:embed="rId49"/>
                          <a:stretch>
                            <a:fillRect/>
                          </a:stretch>
                        </pic:blipFill>
                        <pic:spPr>
                          <a:xfrm>
                            <a:off x="0" y="0"/>
                            <a:ext cx="920115" cy="800735"/>
                          </a:xfrm>
                          <a:prstGeom prst="rect">
                            <a:avLst/>
                          </a:prstGeom>
                          <a:noFill/>
                          <a:ln>
                            <a:noFill/>
                          </a:ln>
                        </pic:spPr>
                      </pic:pic>
                    </a:graphicData>
                  </a:graphic>
                </wp:anchor>
              </w:drawing>
            </w:r>
          </w:p>
        </w:tc>
      </w:tr>
      <w:tr w14:paraId="1C0B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8" w:type="dxa"/>
            <w:gridSpan w:val="2"/>
            <w:tcBorders>
              <w:top w:val="single" w:color="000000" w:sz="4" w:space="0"/>
              <w:left w:val="single" w:color="000000" w:sz="4" w:space="0"/>
              <w:bottom w:val="single" w:color="000000" w:sz="4" w:space="0"/>
              <w:right w:val="single" w:color="000000" w:sz="4" w:space="0"/>
            </w:tcBorders>
            <w:noWrap/>
            <w:vAlign w:val="center"/>
          </w:tcPr>
          <w:p w14:paraId="05DA862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H备餐间</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1D9061CB">
            <w:pPr>
              <w:jc w:val="center"/>
              <w:rPr>
                <w:rFonts w:hint="eastAsia" w:ascii="宋体" w:hAnsi="宋体" w:eastAsia="宋体" w:cs="宋体"/>
                <w:b/>
                <w:bCs/>
                <w:i w:val="0"/>
                <w:iCs w:val="0"/>
                <w:color w:val="000000"/>
                <w:sz w:val="22"/>
                <w:szCs w:val="22"/>
                <w:highlight w:val="none"/>
                <w:u w:val="none"/>
              </w:rPr>
            </w:pPr>
          </w:p>
        </w:tc>
        <w:tc>
          <w:tcPr>
            <w:tcW w:w="2561" w:type="dxa"/>
            <w:tcBorders>
              <w:top w:val="single" w:color="000000" w:sz="4" w:space="0"/>
              <w:left w:val="single" w:color="000000" w:sz="4" w:space="0"/>
              <w:bottom w:val="single" w:color="000000" w:sz="4" w:space="0"/>
              <w:right w:val="single" w:color="000000" w:sz="4" w:space="0"/>
            </w:tcBorders>
            <w:noWrap/>
            <w:vAlign w:val="center"/>
          </w:tcPr>
          <w:p w14:paraId="7BE8DBF1">
            <w:pPr>
              <w:jc w:val="left"/>
              <w:rPr>
                <w:rFonts w:hint="eastAsia" w:ascii="宋体" w:hAnsi="宋体" w:eastAsia="宋体" w:cs="宋体"/>
                <w:b/>
                <w:bCs/>
                <w:i w:val="0"/>
                <w:iCs w:val="0"/>
                <w:color w:val="000000"/>
                <w:sz w:val="22"/>
                <w:szCs w:val="22"/>
                <w:highlight w:val="none"/>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66EDA946">
            <w:pPr>
              <w:jc w:val="cente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2377E40">
            <w:pPr>
              <w:rPr>
                <w:rFonts w:hint="eastAsia" w:ascii="宋体" w:hAnsi="宋体" w:eastAsia="宋体" w:cs="宋体"/>
                <w:b/>
                <w:bCs/>
                <w:i w:val="0"/>
                <w:iCs w:val="0"/>
                <w:color w:val="000000"/>
                <w:sz w:val="22"/>
                <w:szCs w:val="22"/>
                <w:highlight w:val="none"/>
                <w:u w:val="none"/>
              </w:rPr>
            </w:pP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4A350FE8">
            <w:pPr>
              <w:rPr>
                <w:rFonts w:hint="eastAsia" w:ascii="宋体" w:hAnsi="宋体" w:eastAsia="宋体" w:cs="宋体"/>
                <w:b/>
                <w:bCs/>
                <w:i w:val="0"/>
                <w:iCs w:val="0"/>
                <w:color w:val="000000"/>
                <w:sz w:val="22"/>
                <w:szCs w:val="22"/>
                <w:highlight w:val="none"/>
                <w:u w:val="none"/>
              </w:rPr>
            </w:pPr>
          </w:p>
        </w:tc>
      </w:tr>
      <w:tr w14:paraId="1DEC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8D40C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H01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389D32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灭蚊灯</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CB482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CF22B1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1、工作方式：粘捕式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2、额定功率：≥0.008KW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3、覆盖面积：30-50㎡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4、额定电压：220V-50HZ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5、材料等级：ABS阻燃材料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投标时提供灭蝇灯主板依据GB/T2423.16-2022环境试验第2部分：试验方法试验J和导则，在放大50倍下，没有发现明显有黑曲霉、绿色木霉、绳状青霉，达到1级及以下，产品依据GB/T2423.1-2008电工电子产品环境试验第2部分：试验方法试验A:低温GB/T2423.2-2008电工电子产品环境试验第2部分：试验方法试验B:高温检测，在温度为-20℃和60℃的试验箱中持续工作2小时，试验中，样品功能正常，检验合格的检测报告（检测报告须带“CMA” 或“CNAS”标志）</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3B794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F78D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3A872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133350</wp:posOffset>
                  </wp:positionH>
                  <wp:positionV relativeFrom="paragraph">
                    <wp:posOffset>1524000</wp:posOffset>
                  </wp:positionV>
                  <wp:extent cx="892175" cy="828675"/>
                  <wp:effectExtent l="0" t="0" r="3175" b="9525"/>
                  <wp:wrapNone/>
                  <wp:docPr id="48" name="Picture_50"/>
                  <wp:cNvGraphicFramePr/>
                  <a:graphic xmlns:a="http://schemas.openxmlformats.org/drawingml/2006/main">
                    <a:graphicData uri="http://schemas.openxmlformats.org/drawingml/2006/picture">
                      <pic:pic xmlns:pic="http://schemas.openxmlformats.org/drawingml/2006/picture">
                        <pic:nvPicPr>
                          <pic:cNvPr id="48" name="Picture_50"/>
                          <pic:cNvPicPr/>
                        </pic:nvPicPr>
                        <pic:blipFill>
                          <a:blip r:embed="rId50"/>
                          <a:stretch>
                            <a:fillRect/>
                          </a:stretch>
                        </pic:blipFill>
                        <pic:spPr>
                          <a:xfrm>
                            <a:off x="0" y="0"/>
                            <a:ext cx="892175" cy="828675"/>
                          </a:xfrm>
                          <a:prstGeom prst="rect">
                            <a:avLst/>
                          </a:prstGeom>
                          <a:noFill/>
                          <a:ln>
                            <a:noFill/>
                          </a:ln>
                        </pic:spPr>
                      </pic:pic>
                    </a:graphicData>
                  </a:graphic>
                </wp:anchor>
              </w:drawing>
            </w:r>
          </w:p>
        </w:tc>
      </w:tr>
      <w:tr w14:paraId="716A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BAB90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H02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EAA19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紫外线消毒灯</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8DAAC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920*130*80mm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56E771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-电压:220V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-功率:100W</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06B2F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1D9F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77FBD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62230</wp:posOffset>
                  </wp:positionH>
                  <wp:positionV relativeFrom="paragraph">
                    <wp:posOffset>102235</wp:posOffset>
                  </wp:positionV>
                  <wp:extent cx="903605" cy="553720"/>
                  <wp:effectExtent l="0" t="0" r="10795" b="17780"/>
                  <wp:wrapNone/>
                  <wp:docPr id="53" name="Picture_51"/>
                  <wp:cNvGraphicFramePr/>
                  <a:graphic xmlns:a="http://schemas.openxmlformats.org/drawingml/2006/main">
                    <a:graphicData uri="http://schemas.openxmlformats.org/drawingml/2006/picture">
                      <pic:pic xmlns:pic="http://schemas.openxmlformats.org/drawingml/2006/picture">
                        <pic:nvPicPr>
                          <pic:cNvPr id="53" name="Picture_51"/>
                          <pic:cNvPicPr/>
                        </pic:nvPicPr>
                        <pic:blipFill>
                          <a:blip r:embed="rId51"/>
                          <a:stretch>
                            <a:fillRect/>
                          </a:stretch>
                        </pic:blipFill>
                        <pic:spPr>
                          <a:xfrm>
                            <a:off x="0" y="0"/>
                            <a:ext cx="903605" cy="553720"/>
                          </a:xfrm>
                          <a:prstGeom prst="rect">
                            <a:avLst/>
                          </a:prstGeom>
                          <a:noFill/>
                          <a:ln>
                            <a:noFill/>
                          </a:ln>
                        </pic:spPr>
                      </pic:pic>
                    </a:graphicData>
                  </a:graphic>
                </wp:anchor>
              </w:drawing>
            </w:r>
          </w:p>
        </w:tc>
      </w:tr>
      <w:tr w14:paraId="4AF1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7DAE4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H03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12989C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单星水池柜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7B5EA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700*700*800mm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CD2793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1、整体采用SUS304不锈钢制作，台面厚≥1.0mm；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2、星盆斗厚≥1.0mm，星盆斗尺寸：≥500*500*280mm，配置提篮式不锈钢下水器；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3、背板、侧板、底板及门板厚≥1.0mm，掩门柜；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4、配不锈钢可调子弹脚；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8C319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CE39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202E7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76200</wp:posOffset>
                  </wp:positionH>
                  <wp:positionV relativeFrom="paragraph">
                    <wp:posOffset>352425</wp:posOffset>
                  </wp:positionV>
                  <wp:extent cx="806450" cy="828675"/>
                  <wp:effectExtent l="0" t="0" r="12700" b="9525"/>
                  <wp:wrapNone/>
                  <wp:docPr id="49" name="Picture_52"/>
                  <wp:cNvGraphicFramePr/>
                  <a:graphic xmlns:a="http://schemas.openxmlformats.org/drawingml/2006/main">
                    <a:graphicData uri="http://schemas.openxmlformats.org/drawingml/2006/picture">
                      <pic:pic xmlns:pic="http://schemas.openxmlformats.org/drawingml/2006/picture">
                        <pic:nvPicPr>
                          <pic:cNvPr id="49" name="Picture_52"/>
                          <pic:cNvPicPr/>
                        </pic:nvPicPr>
                        <pic:blipFill>
                          <a:blip r:embed="rId52"/>
                          <a:stretch>
                            <a:fillRect/>
                          </a:stretch>
                        </pic:blipFill>
                        <pic:spPr>
                          <a:xfrm>
                            <a:off x="0" y="0"/>
                            <a:ext cx="806450" cy="828675"/>
                          </a:xfrm>
                          <a:prstGeom prst="rect">
                            <a:avLst/>
                          </a:prstGeom>
                          <a:noFill/>
                          <a:ln>
                            <a:noFill/>
                          </a:ln>
                        </pic:spPr>
                      </pic:pic>
                    </a:graphicData>
                  </a:graphic>
                </wp:anchor>
              </w:drawing>
            </w:r>
          </w:p>
        </w:tc>
      </w:tr>
      <w:tr w14:paraId="7CE2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E875F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H04</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DDE69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单通荷台柜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F0F34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1500*700*800mm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1DA81A1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1、整体采用SUS304不锈钢制作；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2、台面厚度≥1.0mm，内衬≥15mm防水机制板并用≥1.0mm厚不锈钢板折成加强筋加固；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3、层板、底板、侧板及门面采用≥1.0mm厚不锈钢板制作；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4、加强筋厚度≥1.0mm；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5、配置不锈钢可调子弹脚。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6、移门为双层结构。</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BB48B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0922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76AA6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133350</wp:posOffset>
                  </wp:positionH>
                  <wp:positionV relativeFrom="paragraph">
                    <wp:posOffset>885825</wp:posOffset>
                  </wp:positionV>
                  <wp:extent cx="864235" cy="828675"/>
                  <wp:effectExtent l="0" t="0" r="12065" b="9525"/>
                  <wp:wrapNone/>
                  <wp:docPr id="56" name="Picture_53"/>
                  <wp:cNvGraphicFramePr/>
                  <a:graphic xmlns:a="http://schemas.openxmlformats.org/drawingml/2006/main">
                    <a:graphicData uri="http://schemas.openxmlformats.org/drawingml/2006/picture">
                      <pic:pic xmlns:pic="http://schemas.openxmlformats.org/drawingml/2006/picture">
                        <pic:nvPicPr>
                          <pic:cNvPr id="56" name="Picture_53"/>
                          <pic:cNvPicPr/>
                        </pic:nvPicPr>
                        <pic:blipFill>
                          <a:blip r:embed="rId53"/>
                          <a:stretch>
                            <a:fillRect/>
                          </a:stretch>
                        </pic:blipFill>
                        <pic:spPr>
                          <a:xfrm>
                            <a:off x="0" y="0"/>
                            <a:ext cx="864235" cy="828675"/>
                          </a:xfrm>
                          <a:prstGeom prst="rect">
                            <a:avLst/>
                          </a:prstGeom>
                          <a:noFill/>
                          <a:ln>
                            <a:noFill/>
                          </a:ln>
                        </pic:spPr>
                      </pic:pic>
                    </a:graphicData>
                  </a:graphic>
                </wp:anchor>
              </w:drawing>
            </w:r>
          </w:p>
        </w:tc>
      </w:tr>
      <w:tr w14:paraId="17DE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43154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H05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35B06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四门碗柜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86301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1200*500*1800</w:t>
            </w:r>
            <w:r>
              <w:rPr>
                <w:rFonts w:hint="eastAsia" w:ascii="宋体" w:hAnsi="宋体" w:eastAsia="宋体" w:cs="宋体"/>
                <w:i w:val="0"/>
                <w:iCs w:val="0"/>
                <w:color w:val="000000"/>
                <w:kern w:val="0"/>
                <w:sz w:val="22"/>
                <w:szCs w:val="22"/>
                <w:highlight w:val="none"/>
                <w:u w:val="none"/>
                <w:lang w:val="en-US" w:eastAsia="zh-CN" w:bidi="ar"/>
              </w:rPr>
              <w:t>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1C944F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1、整体采用SUS304不锈钢制作；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2、顶板、层板、底板、侧板均采用≥1.0mm厚不锈钢板制作；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3、面板厚度≥1.2mm，并用≥1.0mm厚不锈钢板折成加强筋加固；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4、趟门为双层结构；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5、配置不锈钢可调子弹脚。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▲6、投标时提供生产储物柜不锈钢板符合GB/T24170.1-2023标准，符合YB/T4171-2020标准含Cu元素，不锈钢板对沙门氏菌、金黄葡萄球菌、肺炎克雷伯氏菌抗菌率≥99%，检验合格的检测报告（检测报告须带“CMA” 或“CNAS”标志）；防止设备在后厨潮湿温热环境中滋生细菌；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▲7、投标时提供所投储物柜符合GB/T38160-2019、GB/T42675-2023、GB/T10610-2009标准，检验立柱与台面垂直度≤5mm，弯曲外表面无裂纹，晶粒度不低于5级，检验合格的检测报告（检测报告须带“CMA” 或“CNAS”标志）；防止设备不会因后厨潮湿水渍等环境下产生锈蚀、断裂、坍塌损坏；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▲8、投标时提供所投储物柜经≥1000h中性盐雾试验，符合GB/T10125-2021国家标准，符合GB/T6461-2002进行评级达到保护等级10级，检验面无锈蚀现象，检验合格的检测报告（检测报告须带“CMA” 或“CNAS”标志）。投标时提供所投储物柜有效期内的《产品防腐蚀等级认证证书》。</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2497E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A92C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5F718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-38100</wp:posOffset>
                  </wp:positionH>
                  <wp:positionV relativeFrom="paragraph">
                    <wp:posOffset>600075</wp:posOffset>
                  </wp:positionV>
                  <wp:extent cx="991870" cy="828675"/>
                  <wp:effectExtent l="0" t="0" r="17780" b="9525"/>
                  <wp:wrapNone/>
                  <wp:docPr id="57" name="Picture_54"/>
                  <wp:cNvGraphicFramePr/>
                  <a:graphic xmlns:a="http://schemas.openxmlformats.org/drawingml/2006/main">
                    <a:graphicData uri="http://schemas.openxmlformats.org/drawingml/2006/picture">
                      <pic:pic xmlns:pic="http://schemas.openxmlformats.org/drawingml/2006/picture">
                        <pic:nvPicPr>
                          <pic:cNvPr id="57" name="Picture_54"/>
                          <pic:cNvPicPr/>
                        </pic:nvPicPr>
                        <pic:blipFill>
                          <a:blip r:embed="rId54"/>
                          <a:stretch>
                            <a:fillRect/>
                          </a:stretch>
                        </pic:blipFill>
                        <pic:spPr>
                          <a:xfrm>
                            <a:off x="0" y="0"/>
                            <a:ext cx="991870" cy="828675"/>
                          </a:xfrm>
                          <a:prstGeom prst="rect">
                            <a:avLst/>
                          </a:prstGeom>
                          <a:noFill/>
                          <a:ln>
                            <a:noFill/>
                          </a:ln>
                        </pic:spPr>
                      </pic:pic>
                    </a:graphicData>
                  </a:graphic>
                </wp:anchor>
              </w:drawing>
            </w:r>
          </w:p>
        </w:tc>
      </w:tr>
      <w:tr w14:paraId="00D1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40253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H06</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10E655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双门消毒柜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56FCF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1200*500*1800</w:t>
            </w:r>
            <w:r>
              <w:rPr>
                <w:rFonts w:hint="eastAsia" w:ascii="宋体" w:hAnsi="宋体" w:eastAsia="宋体" w:cs="宋体"/>
                <w:i w:val="0"/>
                <w:iCs w:val="0"/>
                <w:color w:val="000000"/>
                <w:kern w:val="0"/>
                <w:sz w:val="22"/>
                <w:szCs w:val="22"/>
                <w:highlight w:val="none"/>
                <w:u w:val="none"/>
                <w:lang w:val="en-US" w:eastAsia="zh-CN" w:bidi="ar"/>
              </w:rPr>
              <w:t>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58AF04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1、全不锈钢打造箱体，设计时尚大方；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2、内外无磁不锈铜＋不锈钢加热管；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3、整机整体发泡，门封条密闭工艺，隔热保温；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4、采用高温热风循环消毒系统消毒，清除各种有害病菌;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5、全不锈钢层架、重力脚配置，承载力强，坚固耐用；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6、设有可调温控器和可调定时器功能，对所需温度时间随意调节；</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F3049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67E5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6C89F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85725</wp:posOffset>
                  </wp:positionH>
                  <wp:positionV relativeFrom="paragraph">
                    <wp:posOffset>285750</wp:posOffset>
                  </wp:positionV>
                  <wp:extent cx="853440" cy="828675"/>
                  <wp:effectExtent l="0" t="0" r="3810" b="9525"/>
                  <wp:wrapNone/>
                  <wp:docPr id="60" name="Picture_55"/>
                  <wp:cNvGraphicFramePr/>
                  <a:graphic xmlns:a="http://schemas.openxmlformats.org/drawingml/2006/main">
                    <a:graphicData uri="http://schemas.openxmlformats.org/drawingml/2006/picture">
                      <pic:pic xmlns:pic="http://schemas.openxmlformats.org/drawingml/2006/picture">
                        <pic:nvPicPr>
                          <pic:cNvPr id="60" name="Picture_55"/>
                          <pic:cNvPicPr/>
                        </pic:nvPicPr>
                        <pic:blipFill>
                          <a:blip r:embed="rId55"/>
                          <a:stretch>
                            <a:fillRect/>
                          </a:stretch>
                        </pic:blipFill>
                        <pic:spPr>
                          <a:xfrm>
                            <a:off x="0" y="0"/>
                            <a:ext cx="853440" cy="828675"/>
                          </a:xfrm>
                          <a:prstGeom prst="rect">
                            <a:avLst/>
                          </a:prstGeom>
                          <a:noFill/>
                          <a:ln>
                            <a:noFill/>
                          </a:ln>
                        </pic:spPr>
                      </pic:pic>
                    </a:graphicData>
                  </a:graphic>
                </wp:anchor>
              </w:drawing>
            </w:r>
          </w:p>
        </w:tc>
      </w:tr>
      <w:tr w14:paraId="18EAC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1C6C8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H07</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3ADF86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单门留样柜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CE1E5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600*580*1950mm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65B862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电压:220V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温度:0~8℃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容积:</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288L</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CC777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8429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33F08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123825</wp:posOffset>
                  </wp:positionH>
                  <wp:positionV relativeFrom="paragraph">
                    <wp:posOffset>66675</wp:posOffset>
                  </wp:positionV>
                  <wp:extent cx="815975" cy="828675"/>
                  <wp:effectExtent l="0" t="0" r="3175" b="9525"/>
                  <wp:wrapNone/>
                  <wp:docPr id="70" name="Picture_56"/>
                  <wp:cNvGraphicFramePr/>
                  <a:graphic xmlns:a="http://schemas.openxmlformats.org/drawingml/2006/main">
                    <a:graphicData uri="http://schemas.openxmlformats.org/drawingml/2006/picture">
                      <pic:pic xmlns:pic="http://schemas.openxmlformats.org/drawingml/2006/picture">
                        <pic:nvPicPr>
                          <pic:cNvPr id="70" name="Picture_56"/>
                          <pic:cNvPicPr/>
                        </pic:nvPicPr>
                        <pic:blipFill>
                          <a:blip r:embed="rId56"/>
                          <a:stretch>
                            <a:fillRect/>
                          </a:stretch>
                        </pic:blipFill>
                        <pic:spPr>
                          <a:xfrm>
                            <a:off x="0" y="0"/>
                            <a:ext cx="815975" cy="828675"/>
                          </a:xfrm>
                          <a:prstGeom prst="rect">
                            <a:avLst/>
                          </a:prstGeom>
                          <a:noFill/>
                          <a:ln>
                            <a:noFill/>
                          </a:ln>
                        </pic:spPr>
                      </pic:pic>
                    </a:graphicData>
                  </a:graphic>
                </wp:anchor>
              </w:drawing>
            </w:r>
          </w:p>
        </w:tc>
      </w:tr>
      <w:tr w14:paraId="5CB0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DA5D9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H08</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FA458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暖汤饭车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01BBA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700*700*800mm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7B86B8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整体采用SUS304不锈钢制作；</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14283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CDE1D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352FE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76200</wp:posOffset>
                  </wp:positionH>
                  <wp:positionV relativeFrom="paragraph">
                    <wp:posOffset>133350</wp:posOffset>
                  </wp:positionV>
                  <wp:extent cx="977900" cy="685800"/>
                  <wp:effectExtent l="0" t="0" r="12700" b="0"/>
                  <wp:wrapNone/>
                  <wp:docPr id="63" name="Picture_57"/>
                  <wp:cNvGraphicFramePr/>
                  <a:graphic xmlns:a="http://schemas.openxmlformats.org/drawingml/2006/main">
                    <a:graphicData uri="http://schemas.openxmlformats.org/drawingml/2006/picture">
                      <pic:pic xmlns:pic="http://schemas.openxmlformats.org/drawingml/2006/picture">
                        <pic:nvPicPr>
                          <pic:cNvPr id="63" name="Picture_57"/>
                          <pic:cNvPicPr/>
                        </pic:nvPicPr>
                        <pic:blipFill>
                          <a:blip r:embed="rId57"/>
                          <a:stretch>
                            <a:fillRect/>
                          </a:stretch>
                        </pic:blipFill>
                        <pic:spPr>
                          <a:xfrm>
                            <a:off x="0" y="0"/>
                            <a:ext cx="977900" cy="685800"/>
                          </a:xfrm>
                          <a:prstGeom prst="rect">
                            <a:avLst/>
                          </a:prstGeom>
                          <a:noFill/>
                          <a:ln>
                            <a:noFill/>
                          </a:ln>
                        </pic:spPr>
                      </pic:pic>
                    </a:graphicData>
                  </a:graphic>
                </wp:anchor>
              </w:drawing>
            </w:r>
          </w:p>
        </w:tc>
      </w:tr>
      <w:tr w14:paraId="1E00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11A6C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H09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9468B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五格柜式售饭台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9A03A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1800*700*810</w:t>
            </w:r>
            <w:r>
              <w:rPr>
                <w:rFonts w:hint="eastAsia" w:ascii="宋体" w:hAnsi="宋体" w:eastAsia="宋体" w:cs="宋体"/>
                <w:i w:val="0"/>
                <w:iCs w:val="0"/>
                <w:color w:val="000000"/>
                <w:kern w:val="0"/>
                <w:sz w:val="22"/>
                <w:szCs w:val="22"/>
                <w:highlight w:val="none"/>
                <w:u w:val="none"/>
                <w:lang w:val="en-US" w:eastAsia="zh-CN" w:bidi="ar"/>
              </w:rPr>
              <w:t>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227EFF4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1、精准控温304不锈钢加热管迅速升温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2、三角结构设计，加厚称重板材，安全牢固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3、热效高，保温持久，轻松保留食物温度及口感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4、大容量储存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5、适合多种场所使用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6、油渍污渍一擦就净，边角经过磨合防止划伤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▲7、投标时提供生产售饭台所用不锈钢板符合GB/T24170.1-2023标准，符合YB/T4171-2020标准含Cu元素，不锈钢板对沙门氏菌、金黄葡萄球菌、肺炎克雷伯氏菌抗菌率≥99%，检验合格的检测报告（检测报告须带“CMA” 或“CNAS”标志）；防止设备在后厨潮湿温热环境中滋生细菌；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▲8、投标时提供售饭台符合GB/T38160-2019、GB/T42675-2023、GB/T10610-2009标准，检验立柱与台面垂直度≤5mm，弯曲外表面无裂纹，晶粒度不低于5级，检验合格的检测报告（检测报告须带“CMA” 或“CNAS”标志）；防止设备不会因后厨潮湿水渍等环境下产生锈蚀、断裂、坍塌损坏；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▲9、投标时提供售饭台经≥1000h中性盐雾试验，符合GB/T10125-2021国家标准，符合GB/T6461-2002进行评级达到保护等级10级，检验面无锈蚀现象，检验合格的检测报告（检测报告须带“CMA” 或“CNAS”标志）；投标时提供售饭台有效期内的《产品防腐蚀等级认证证书》。</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83650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2CA7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34317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76200</wp:posOffset>
                  </wp:positionH>
                  <wp:positionV relativeFrom="paragraph">
                    <wp:posOffset>2400300</wp:posOffset>
                  </wp:positionV>
                  <wp:extent cx="853440" cy="828675"/>
                  <wp:effectExtent l="0" t="0" r="3810" b="9525"/>
                  <wp:wrapNone/>
                  <wp:docPr id="58" name="Picture_58"/>
                  <wp:cNvGraphicFramePr/>
                  <a:graphic xmlns:a="http://schemas.openxmlformats.org/drawingml/2006/main">
                    <a:graphicData uri="http://schemas.openxmlformats.org/drawingml/2006/picture">
                      <pic:pic xmlns:pic="http://schemas.openxmlformats.org/drawingml/2006/picture">
                        <pic:nvPicPr>
                          <pic:cNvPr id="58" name="Picture_58"/>
                          <pic:cNvPicPr/>
                        </pic:nvPicPr>
                        <pic:blipFill>
                          <a:blip r:embed="rId58"/>
                          <a:stretch>
                            <a:fillRect/>
                          </a:stretch>
                        </pic:blipFill>
                        <pic:spPr>
                          <a:xfrm>
                            <a:off x="0" y="0"/>
                            <a:ext cx="853440" cy="828675"/>
                          </a:xfrm>
                          <a:prstGeom prst="rect">
                            <a:avLst/>
                          </a:prstGeom>
                          <a:noFill/>
                          <a:ln>
                            <a:noFill/>
                          </a:ln>
                        </pic:spPr>
                      </pic:pic>
                    </a:graphicData>
                  </a:graphic>
                </wp:anchor>
              </w:drawing>
            </w:r>
          </w:p>
        </w:tc>
      </w:tr>
      <w:tr w14:paraId="3177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4E697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H10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1422F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5DCFC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1200*700*800</w:t>
            </w:r>
            <w:r>
              <w:rPr>
                <w:rFonts w:hint="eastAsia" w:ascii="宋体" w:hAnsi="宋体" w:eastAsia="宋体" w:cs="宋体"/>
                <w:i w:val="0"/>
                <w:iCs w:val="0"/>
                <w:color w:val="000000"/>
                <w:kern w:val="0"/>
                <w:sz w:val="22"/>
                <w:szCs w:val="22"/>
                <w:highlight w:val="none"/>
                <w:u w:val="none"/>
                <w:lang w:val="en-US" w:eastAsia="zh-CN" w:bidi="ar"/>
              </w:rPr>
              <w:t>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46D5037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1、整体采用SUS304不锈钢制作；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2、台面厚度≥1.0mm，内衬≥15mm防水机制板并用≥1.0mm厚不锈钢板折成加强筋加固；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3、下层板厚度≥1.0mm；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4、脚管采用≥Ф48*1.0mm厚不锈钢圆管；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5、配不锈钢可调子弹脚。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144C3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08B4F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536E8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47625</wp:posOffset>
                  </wp:positionH>
                  <wp:positionV relativeFrom="paragraph">
                    <wp:posOffset>371475</wp:posOffset>
                  </wp:positionV>
                  <wp:extent cx="987425" cy="828675"/>
                  <wp:effectExtent l="0" t="0" r="3175" b="9525"/>
                  <wp:wrapNone/>
                  <wp:docPr id="69" name="Picture_59_SpCnt_1"/>
                  <wp:cNvGraphicFramePr/>
                  <a:graphic xmlns:a="http://schemas.openxmlformats.org/drawingml/2006/main">
                    <a:graphicData uri="http://schemas.openxmlformats.org/drawingml/2006/picture">
                      <pic:pic xmlns:pic="http://schemas.openxmlformats.org/drawingml/2006/picture">
                        <pic:nvPicPr>
                          <pic:cNvPr id="69" name="Picture_59_SpCnt_1"/>
                          <pic:cNvPicPr/>
                        </pic:nvPicPr>
                        <pic:blipFill>
                          <a:blip r:embed="rId32"/>
                          <a:stretch>
                            <a:fillRect/>
                          </a:stretch>
                        </pic:blipFill>
                        <pic:spPr>
                          <a:xfrm>
                            <a:off x="0" y="0"/>
                            <a:ext cx="987425" cy="828675"/>
                          </a:xfrm>
                          <a:prstGeom prst="rect">
                            <a:avLst/>
                          </a:prstGeom>
                          <a:noFill/>
                          <a:ln>
                            <a:noFill/>
                          </a:ln>
                        </pic:spPr>
                      </pic:pic>
                    </a:graphicData>
                  </a:graphic>
                </wp:anchor>
              </w:drawing>
            </w:r>
          </w:p>
        </w:tc>
      </w:tr>
      <w:tr w14:paraId="133C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57F8D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H11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4C21C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C5E87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800*700*800</w:t>
            </w:r>
            <w:r>
              <w:rPr>
                <w:rFonts w:hint="eastAsia" w:ascii="宋体" w:hAnsi="宋体" w:eastAsia="宋体" w:cs="宋体"/>
                <w:i w:val="0"/>
                <w:iCs w:val="0"/>
                <w:color w:val="000000"/>
                <w:kern w:val="0"/>
                <w:sz w:val="22"/>
                <w:szCs w:val="22"/>
                <w:highlight w:val="none"/>
                <w:u w:val="none"/>
                <w:lang w:val="en-US" w:eastAsia="zh-CN" w:bidi="ar"/>
              </w:rPr>
              <w:t>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7F3637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1、整体采用SUS304不锈钢制作；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2、台面厚度≥1.0mm，内衬≥15mm防水机制板并用≥1.0mm厚不锈钢板折成加强筋加固；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3、下层板厚度≥1.0mm；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4、脚管采用≥Ф48*1.0mm厚不锈钢圆管；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5、配不锈钢可调子弹脚。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D31E6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2C86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C1579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76200</wp:posOffset>
                  </wp:positionH>
                  <wp:positionV relativeFrom="paragraph">
                    <wp:posOffset>504825</wp:posOffset>
                  </wp:positionV>
                  <wp:extent cx="921385" cy="629285"/>
                  <wp:effectExtent l="0" t="0" r="12065" b="18415"/>
                  <wp:wrapNone/>
                  <wp:docPr id="75" name="Picture_60"/>
                  <wp:cNvGraphicFramePr/>
                  <a:graphic xmlns:a="http://schemas.openxmlformats.org/drawingml/2006/main">
                    <a:graphicData uri="http://schemas.openxmlformats.org/drawingml/2006/picture">
                      <pic:pic xmlns:pic="http://schemas.openxmlformats.org/drawingml/2006/picture">
                        <pic:nvPicPr>
                          <pic:cNvPr id="75" name="Picture_60"/>
                          <pic:cNvPicPr/>
                        </pic:nvPicPr>
                        <pic:blipFill>
                          <a:blip r:embed="rId32"/>
                          <a:stretch>
                            <a:fillRect/>
                          </a:stretch>
                        </pic:blipFill>
                        <pic:spPr>
                          <a:xfrm>
                            <a:off x="0" y="0"/>
                            <a:ext cx="921385" cy="629285"/>
                          </a:xfrm>
                          <a:prstGeom prst="rect">
                            <a:avLst/>
                          </a:prstGeom>
                          <a:noFill/>
                          <a:ln>
                            <a:noFill/>
                          </a:ln>
                        </pic:spPr>
                      </pic:pic>
                    </a:graphicData>
                  </a:graphic>
                </wp:anchor>
              </w:drawing>
            </w:r>
          </w:p>
        </w:tc>
      </w:tr>
      <w:tr w14:paraId="4E2F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77986B8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H12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D762F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筷子消毒车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4A489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700*450*800</w:t>
            </w:r>
            <w:r>
              <w:rPr>
                <w:rFonts w:hint="eastAsia" w:ascii="宋体" w:hAnsi="宋体" w:eastAsia="宋体" w:cs="宋体"/>
                <w:i w:val="0"/>
                <w:iCs w:val="0"/>
                <w:color w:val="000000"/>
                <w:kern w:val="0"/>
                <w:sz w:val="22"/>
                <w:szCs w:val="22"/>
                <w:highlight w:val="none"/>
                <w:u w:val="none"/>
                <w:lang w:val="en-US" w:eastAsia="zh-CN" w:bidi="ar"/>
              </w:rPr>
              <w:t>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668E226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说明：采用优质不锈钢板制作                                                                                                                                                                                                                    1、内壳板采用δ≥1.0mm不锈钢板                                                                                                                                                                                                       2、外壳板采用δ≥0.8mm不锈钢板                                                                                                                                                                                                        3、托盘兰采用≥Φ6mm不锈钢条                                                                                                                                                                                                      4、腿管采用≥1.0mmφ5</w:t>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不锈钢管                                                                                                                                                                                                                                                   5、设双向导热风管道并保温装置                                                                                                                                                                                                                6、专用循环离心式引风及盘管式加热管，独立不锈钢电源控制箱原配件，自动温控，自动开/关机，热风循环式消毒、烘干                                                                                                                                                               7、温度适中、调节方便                                                                                                                                                                                                                     8、额定电压：220V                                                                                                                                                                                                              9、额定频率：50HZ                                                                                                                                                                                                            10、额定功率：3200W</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464E49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A641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686AE9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142875</wp:posOffset>
                  </wp:positionH>
                  <wp:positionV relativeFrom="paragraph">
                    <wp:posOffset>76200</wp:posOffset>
                  </wp:positionV>
                  <wp:extent cx="847090" cy="769620"/>
                  <wp:effectExtent l="0" t="0" r="10160" b="11430"/>
                  <wp:wrapNone/>
                  <wp:docPr id="50" name="图片_40"/>
                  <wp:cNvGraphicFramePr/>
                  <a:graphic xmlns:a="http://schemas.openxmlformats.org/drawingml/2006/main">
                    <a:graphicData uri="http://schemas.openxmlformats.org/drawingml/2006/picture">
                      <pic:pic xmlns:pic="http://schemas.openxmlformats.org/drawingml/2006/picture">
                        <pic:nvPicPr>
                          <pic:cNvPr id="50" name="图片_40"/>
                          <pic:cNvPicPr/>
                        </pic:nvPicPr>
                        <pic:blipFill>
                          <a:blip r:embed="rId59"/>
                          <a:stretch>
                            <a:fillRect/>
                          </a:stretch>
                        </pic:blipFill>
                        <pic:spPr>
                          <a:xfrm>
                            <a:off x="0" y="0"/>
                            <a:ext cx="847090" cy="769620"/>
                          </a:xfrm>
                          <a:prstGeom prst="rect">
                            <a:avLst/>
                          </a:prstGeom>
                          <a:noFill/>
                          <a:ln>
                            <a:noFill/>
                          </a:ln>
                        </pic:spPr>
                      </pic:pic>
                    </a:graphicData>
                  </a:graphic>
                </wp:anchor>
              </w:drawing>
            </w:r>
          </w:p>
        </w:tc>
      </w:tr>
      <w:tr w14:paraId="79FA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8" w:type="dxa"/>
            <w:gridSpan w:val="2"/>
            <w:tcBorders>
              <w:top w:val="single" w:color="000000" w:sz="4" w:space="0"/>
              <w:left w:val="single" w:color="000000" w:sz="4" w:space="0"/>
              <w:bottom w:val="single" w:color="000000" w:sz="4" w:space="0"/>
              <w:right w:val="single" w:color="000000" w:sz="4" w:space="0"/>
            </w:tcBorders>
            <w:noWrap/>
            <w:vAlign w:val="center"/>
          </w:tcPr>
          <w:p w14:paraId="5E4EE356">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I洗消回收区</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67A1D2CC">
            <w:pPr>
              <w:jc w:val="center"/>
              <w:rPr>
                <w:rFonts w:hint="eastAsia" w:ascii="宋体" w:hAnsi="宋体" w:eastAsia="宋体" w:cs="宋体"/>
                <w:b/>
                <w:bCs/>
                <w:i w:val="0"/>
                <w:iCs w:val="0"/>
                <w:color w:val="000000"/>
                <w:sz w:val="22"/>
                <w:szCs w:val="22"/>
                <w:highlight w:val="none"/>
                <w:u w:val="none"/>
              </w:rPr>
            </w:pPr>
          </w:p>
        </w:tc>
        <w:tc>
          <w:tcPr>
            <w:tcW w:w="2561" w:type="dxa"/>
            <w:tcBorders>
              <w:top w:val="single" w:color="000000" w:sz="4" w:space="0"/>
              <w:left w:val="single" w:color="000000" w:sz="4" w:space="0"/>
              <w:bottom w:val="single" w:color="000000" w:sz="4" w:space="0"/>
              <w:right w:val="single" w:color="000000" w:sz="4" w:space="0"/>
            </w:tcBorders>
            <w:noWrap/>
            <w:vAlign w:val="center"/>
          </w:tcPr>
          <w:p w14:paraId="45202C7F">
            <w:pPr>
              <w:jc w:val="left"/>
              <w:rPr>
                <w:rFonts w:hint="eastAsia" w:ascii="宋体" w:hAnsi="宋体" w:eastAsia="宋体" w:cs="宋体"/>
                <w:b/>
                <w:bCs/>
                <w:i w:val="0"/>
                <w:iCs w:val="0"/>
                <w:color w:val="000000"/>
                <w:sz w:val="22"/>
                <w:szCs w:val="22"/>
                <w:highlight w:val="none"/>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28E10E7E">
            <w:pPr>
              <w:jc w:val="cente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A306AB1">
            <w:pPr>
              <w:rPr>
                <w:rFonts w:hint="eastAsia" w:ascii="宋体" w:hAnsi="宋体" w:eastAsia="宋体" w:cs="宋体"/>
                <w:b/>
                <w:bCs/>
                <w:i w:val="0"/>
                <w:iCs w:val="0"/>
                <w:color w:val="000000"/>
                <w:sz w:val="22"/>
                <w:szCs w:val="22"/>
                <w:highlight w:val="none"/>
                <w:u w:val="none"/>
              </w:rPr>
            </w:pP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61C7442C">
            <w:pPr>
              <w:rPr>
                <w:rFonts w:hint="eastAsia" w:ascii="宋体" w:hAnsi="宋体" w:eastAsia="宋体" w:cs="宋体"/>
                <w:b/>
                <w:bCs/>
                <w:i w:val="0"/>
                <w:iCs w:val="0"/>
                <w:color w:val="000000"/>
                <w:sz w:val="22"/>
                <w:szCs w:val="22"/>
                <w:highlight w:val="none"/>
                <w:u w:val="none"/>
              </w:rPr>
            </w:pPr>
          </w:p>
        </w:tc>
      </w:tr>
      <w:tr w14:paraId="57570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A20FF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I01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85156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灭蚊灯</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5B15B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50E443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1、工作方式：粘捕式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2、额定功率：</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0.008KW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3、覆盖面积：30-50㎡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4、额定电压：220V-50HZ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5、材料等级：ABS阻燃材料</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3FB72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047A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B8033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123825</wp:posOffset>
                  </wp:positionH>
                  <wp:positionV relativeFrom="paragraph">
                    <wp:posOffset>66675</wp:posOffset>
                  </wp:positionV>
                  <wp:extent cx="854075" cy="828675"/>
                  <wp:effectExtent l="0" t="0" r="3175" b="9525"/>
                  <wp:wrapNone/>
                  <wp:docPr id="59" name="Picture_61"/>
                  <wp:cNvGraphicFramePr/>
                  <a:graphic xmlns:a="http://schemas.openxmlformats.org/drawingml/2006/main">
                    <a:graphicData uri="http://schemas.openxmlformats.org/drawingml/2006/picture">
                      <pic:pic xmlns:pic="http://schemas.openxmlformats.org/drawingml/2006/picture">
                        <pic:nvPicPr>
                          <pic:cNvPr id="59" name="Picture_61"/>
                          <pic:cNvPicPr/>
                        </pic:nvPicPr>
                        <pic:blipFill>
                          <a:blip r:embed="rId6"/>
                          <a:stretch>
                            <a:fillRect/>
                          </a:stretch>
                        </pic:blipFill>
                        <pic:spPr>
                          <a:xfrm>
                            <a:off x="0" y="0"/>
                            <a:ext cx="854075" cy="828675"/>
                          </a:xfrm>
                          <a:prstGeom prst="rect">
                            <a:avLst/>
                          </a:prstGeom>
                          <a:noFill/>
                          <a:ln>
                            <a:noFill/>
                          </a:ln>
                        </pic:spPr>
                      </pic:pic>
                    </a:graphicData>
                  </a:graphic>
                </wp:anchor>
              </w:drawing>
            </w:r>
          </w:p>
        </w:tc>
      </w:tr>
      <w:tr w14:paraId="3AAF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82BA5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I02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07B19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电热水器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B1EC5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870*415*400</w:t>
            </w:r>
            <w:r>
              <w:rPr>
                <w:rFonts w:hint="eastAsia" w:ascii="宋体" w:hAnsi="宋体" w:eastAsia="宋体" w:cs="宋体"/>
                <w:i w:val="0"/>
                <w:iCs w:val="0"/>
                <w:color w:val="000000"/>
                <w:kern w:val="0"/>
                <w:sz w:val="22"/>
                <w:szCs w:val="22"/>
                <w:highlight w:val="none"/>
                <w:u w:val="none"/>
                <w:lang w:val="en-US" w:eastAsia="zh-CN" w:bidi="ar"/>
              </w:rPr>
              <w:t>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7F1DD8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圆形壁挂式≥80L全电脑、全感应安防系统，防超温、防干烧、防超压、防漏电，单旋纽调节，蓝钻内胆，全自动控制，自动补充冷水，自动加热超长低热负荷发热管。采用黄钻内胆,防腐、抗压、防爆,比普通市场内胆更经久耐用加强型防电墙,相当于普通电墙电阻的2倍,安全防护系统自动断电,防导电亚光面板,LED液晶显示,漩涡速热提高热效率80%,超长加热管定时预热加热节能模式:第三代塔式进水系统操作方式:轻触式按键+遥控器</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F97BF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23E2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476E9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28575</wp:posOffset>
                  </wp:positionH>
                  <wp:positionV relativeFrom="paragraph">
                    <wp:posOffset>1104900</wp:posOffset>
                  </wp:positionV>
                  <wp:extent cx="968375" cy="685800"/>
                  <wp:effectExtent l="0" t="0" r="3175" b="0"/>
                  <wp:wrapNone/>
                  <wp:docPr id="61" name="Picture_62"/>
                  <wp:cNvGraphicFramePr/>
                  <a:graphic xmlns:a="http://schemas.openxmlformats.org/drawingml/2006/main">
                    <a:graphicData uri="http://schemas.openxmlformats.org/drawingml/2006/picture">
                      <pic:pic xmlns:pic="http://schemas.openxmlformats.org/drawingml/2006/picture">
                        <pic:nvPicPr>
                          <pic:cNvPr id="61" name="Picture_62"/>
                          <pic:cNvPicPr/>
                        </pic:nvPicPr>
                        <pic:blipFill>
                          <a:blip r:embed="rId60"/>
                          <a:stretch>
                            <a:fillRect/>
                          </a:stretch>
                        </pic:blipFill>
                        <pic:spPr>
                          <a:xfrm>
                            <a:off x="0" y="0"/>
                            <a:ext cx="968375" cy="685800"/>
                          </a:xfrm>
                          <a:prstGeom prst="rect">
                            <a:avLst/>
                          </a:prstGeom>
                          <a:noFill/>
                          <a:ln>
                            <a:noFill/>
                          </a:ln>
                        </pic:spPr>
                      </pic:pic>
                    </a:graphicData>
                  </a:graphic>
                </wp:anchor>
              </w:drawing>
            </w:r>
          </w:p>
        </w:tc>
      </w:tr>
      <w:tr w14:paraId="3649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26CA5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I03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372945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洗地龙头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463B679">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auto"/>
                <w:sz w:val="21"/>
                <w:szCs w:val="21"/>
                <w:highlight w:val="none"/>
                <w:u w:val="none"/>
                <w:lang w:val="en-US" w:eastAsia="zh-CN"/>
              </w:rPr>
              <w:t>软管长度≥10M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5CE6C30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优质软管，耐折复合材料，耐高压可输热水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2657475</wp:posOffset>
                  </wp:positionH>
                  <wp:positionV relativeFrom="paragraph">
                    <wp:posOffset>122555</wp:posOffset>
                  </wp:positionV>
                  <wp:extent cx="1015365" cy="1095375"/>
                  <wp:effectExtent l="0" t="0" r="13335" b="9525"/>
                  <wp:wrapNone/>
                  <wp:docPr id="76" name="Picture_63"/>
                  <wp:cNvGraphicFramePr/>
                  <a:graphic xmlns:a="http://schemas.openxmlformats.org/drawingml/2006/main">
                    <a:graphicData uri="http://schemas.openxmlformats.org/drawingml/2006/picture">
                      <pic:pic xmlns:pic="http://schemas.openxmlformats.org/drawingml/2006/picture">
                        <pic:nvPicPr>
                          <pic:cNvPr id="76" name="Picture_63"/>
                          <pic:cNvPicPr/>
                        </pic:nvPicPr>
                        <pic:blipFill>
                          <a:blip r:embed="rId10"/>
                          <a:stretch>
                            <a:fillRect/>
                          </a:stretch>
                        </pic:blipFill>
                        <pic:spPr>
                          <a:xfrm>
                            <a:off x="0" y="0"/>
                            <a:ext cx="1015365" cy="109537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highlight w:val="none"/>
                <w:u w:val="none"/>
                <w:lang w:val="en-US" w:eastAsia="zh-CN" w:bidi="ar"/>
              </w:rPr>
              <w:t>2、限位橡胶球，软管自动回卷到转盘，回卷到限位球停止，限位球可手动调整位置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3、不锈钢保保护套，不锈钢软管保护套，保护软管不刮伤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4、可持续喷水，钢圈套住把手，可持续喷水减轻手部负担</w:t>
            </w:r>
          </w:p>
          <w:p w14:paraId="6AE9B481">
            <w:pPr>
              <w:pStyle w:val="2"/>
              <w:numPr>
                <w:ilvl w:val="0"/>
                <w:numId w:val="0"/>
              </w:numPr>
              <w:ind w:leftChars="0"/>
              <w:rPr>
                <w:rFonts w:hint="eastAsia"/>
                <w:highlight w:val="none"/>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C7C9D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158D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C045C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5D59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7C732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I04</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71323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收残台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673D6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700*700*800+150</w:t>
            </w:r>
            <w:r>
              <w:rPr>
                <w:rFonts w:hint="eastAsia" w:ascii="宋体" w:hAnsi="宋体" w:eastAsia="宋体" w:cs="宋体"/>
                <w:i w:val="0"/>
                <w:iCs w:val="0"/>
                <w:color w:val="000000"/>
                <w:kern w:val="0"/>
                <w:sz w:val="22"/>
                <w:szCs w:val="22"/>
                <w:highlight w:val="none"/>
                <w:u w:val="none"/>
                <w:lang w:val="en-US" w:eastAsia="zh-CN" w:bidi="ar"/>
              </w:rPr>
              <w:t>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49BEC84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采用优质304不锈钢板材制作；台面板≥1.2mm加强处理；立柱为≥Φ38×1.0mm不锈钢管,加装优质不锈钢可调子弹脚。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2F851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1CDA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44797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9525</wp:posOffset>
                  </wp:positionH>
                  <wp:positionV relativeFrom="paragraph">
                    <wp:posOffset>177800</wp:posOffset>
                  </wp:positionV>
                  <wp:extent cx="1005840" cy="638810"/>
                  <wp:effectExtent l="0" t="0" r="3810" b="8890"/>
                  <wp:wrapNone/>
                  <wp:docPr id="62" name="Picture_64"/>
                  <wp:cNvGraphicFramePr/>
                  <a:graphic xmlns:a="http://schemas.openxmlformats.org/drawingml/2006/main">
                    <a:graphicData uri="http://schemas.openxmlformats.org/drawingml/2006/picture">
                      <pic:pic xmlns:pic="http://schemas.openxmlformats.org/drawingml/2006/picture">
                        <pic:nvPicPr>
                          <pic:cNvPr id="62" name="Picture_64"/>
                          <pic:cNvPicPr/>
                        </pic:nvPicPr>
                        <pic:blipFill>
                          <a:blip r:embed="rId61"/>
                          <a:stretch>
                            <a:fillRect/>
                          </a:stretch>
                        </pic:blipFill>
                        <pic:spPr>
                          <a:xfrm>
                            <a:off x="0" y="0"/>
                            <a:ext cx="1005840" cy="638810"/>
                          </a:xfrm>
                          <a:prstGeom prst="rect">
                            <a:avLst/>
                          </a:prstGeom>
                          <a:noFill/>
                          <a:ln>
                            <a:noFill/>
                          </a:ln>
                        </pic:spPr>
                      </pic:pic>
                    </a:graphicData>
                  </a:graphic>
                </wp:anchor>
              </w:drawing>
            </w:r>
          </w:p>
        </w:tc>
      </w:tr>
      <w:tr w14:paraId="3634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D2A97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I05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18BE7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大单星盆水池</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26212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1000*700*800+150</w:t>
            </w:r>
            <w:r>
              <w:rPr>
                <w:rFonts w:hint="eastAsia" w:ascii="宋体" w:hAnsi="宋体" w:eastAsia="宋体" w:cs="宋体"/>
                <w:i w:val="0"/>
                <w:iCs w:val="0"/>
                <w:color w:val="000000"/>
                <w:kern w:val="0"/>
                <w:sz w:val="22"/>
                <w:szCs w:val="22"/>
                <w:highlight w:val="none"/>
                <w:u w:val="none"/>
                <w:lang w:val="en-US" w:eastAsia="zh-CN" w:bidi="ar"/>
              </w:rPr>
              <w:t>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2A057E9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1、整体采用SUS304不锈钢制作，台面厚≥1.0mm；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2、星盆斗厚≥1.0mm，星盆斗尺寸：≥1000*500*280mm，配置提篮式不锈钢下水器；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3、立柱采用≥φ48*1.0mm圆通，配不锈钢可调子弹脚；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4、横撑采用≥φ32*1.0mm圆通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01899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8BBD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33EB7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38100</wp:posOffset>
                  </wp:positionH>
                  <wp:positionV relativeFrom="paragraph">
                    <wp:posOffset>323850</wp:posOffset>
                  </wp:positionV>
                  <wp:extent cx="939800" cy="828675"/>
                  <wp:effectExtent l="0" t="0" r="12700" b="9525"/>
                  <wp:wrapNone/>
                  <wp:docPr id="71" name="Picture_65"/>
                  <wp:cNvGraphicFramePr/>
                  <a:graphic xmlns:a="http://schemas.openxmlformats.org/drawingml/2006/main">
                    <a:graphicData uri="http://schemas.openxmlformats.org/drawingml/2006/picture">
                      <pic:pic xmlns:pic="http://schemas.openxmlformats.org/drawingml/2006/picture">
                        <pic:nvPicPr>
                          <pic:cNvPr id="71" name="Picture_65"/>
                          <pic:cNvPicPr/>
                        </pic:nvPicPr>
                        <pic:blipFill>
                          <a:blip r:embed="rId62"/>
                          <a:stretch>
                            <a:fillRect/>
                          </a:stretch>
                        </pic:blipFill>
                        <pic:spPr>
                          <a:xfrm>
                            <a:off x="0" y="0"/>
                            <a:ext cx="939800" cy="828675"/>
                          </a:xfrm>
                          <a:prstGeom prst="rect">
                            <a:avLst/>
                          </a:prstGeom>
                          <a:noFill/>
                          <a:ln>
                            <a:noFill/>
                          </a:ln>
                        </pic:spPr>
                      </pic:pic>
                    </a:graphicData>
                  </a:graphic>
                </wp:anchor>
              </w:drawing>
            </w:r>
          </w:p>
        </w:tc>
      </w:tr>
      <w:tr w14:paraId="63C0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FD154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I06</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202B9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三星盆水池</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EA344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1800*700*800+150</w:t>
            </w:r>
            <w:r>
              <w:rPr>
                <w:rFonts w:hint="eastAsia" w:ascii="宋体" w:hAnsi="宋体" w:eastAsia="宋体" w:cs="宋体"/>
                <w:i w:val="0"/>
                <w:iCs w:val="0"/>
                <w:color w:val="000000"/>
                <w:kern w:val="0"/>
                <w:sz w:val="22"/>
                <w:szCs w:val="22"/>
                <w:highlight w:val="none"/>
                <w:u w:val="none"/>
                <w:lang w:val="en-US" w:eastAsia="zh-CN" w:bidi="ar"/>
              </w:rPr>
              <w:t>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1CDD410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1、整体采用SUS304不锈钢制作，台面厚≥1.0mm；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2、星盆斗厚≥1.0mm，星盆斗尺寸：≥500*500*280mm，配置提篮式不锈钢下水器；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3、立柱采用≥φ48*1.0mm圆通，配不锈钢可调子弹脚；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4、横撑采用≥φ32*1.0mm圆通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FCBF8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326E7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652FA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76200</wp:posOffset>
                  </wp:positionH>
                  <wp:positionV relativeFrom="paragraph">
                    <wp:posOffset>609600</wp:posOffset>
                  </wp:positionV>
                  <wp:extent cx="920750" cy="828675"/>
                  <wp:effectExtent l="0" t="0" r="12700" b="9525"/>
                  <wp:wrapNone/>
                  <wp:docPr id="54" name="Picture_66"/>
                  <wp:cNvGraphicFramePr/>
                  <a:graphic xmlns:a="http://schemas.openxmlformats.org/drawingml/2006/main">
                    <a:graphicData uri="http://schemas.openxmlformats.org/drawingml/2006/picture">
                      <pic:pic xmlns:pic="http://schemas.openxmlformats.org/drawingml/2006/picture">
                        <pic:nvPicPr>
                          <pic:cNvPr id="54" name="Picture_66"/>
                          <pic:cNvPicPr/>
                        </pic:nvPicPr>
                        <pic:blipFill>
                          <a:blip r:embed="rId63"/>
                          <a:stretch>
                            <a:fillRect/>
                          </a:stretch>
                        </pic:blipFill>
                        <pic:spPr>
                          <a:xfrm>
                            <a:off x="0" y="0"/>
                            <a:ext cx="920750" cy="828675"/>
                          </a:xfrm>
                          <a:prstGeom prst="rect">
                            <a:avLst/>
                          </a:prstGeom>
                          <a:noFill/>
                          <a:ln>
                            <a:noFill/>
                          </a:ln>
                        </pic:spPr>
                      </pic:pic>
                    </a:graphicData>
                  </a:graphic>
                </wp:anchor>
              </w:drawing>
            </w:r>
          </w:p>
        </w:tc>
      </w:tr>
      <w:tr w14:paraId="1A58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CBBDD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I07</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A6596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230BD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700*700*800+150</w:t>
            </w:r>
            <w:r>
              <w:rPr>
                <w:rFonts w:hint="eastAsia" w:ascii="宋体" w:hAnsi="宋体" w:eastAsia="宋体" w:cs="宋体"/>
                <w:i w:val="0"/>
                <w:iCs w:val="0"/>
                <w:color w:val="000000"/>
                <w:kern w:val="0"/>
                <w:sz w:val="22"/>
                <w:szCs w:val="22"/>
                <w:highlight w:val="none"/>
                <w:u w:val="none"/>
                <w:lang w:val="en-US" w:eastAsia="zh-CN" w:bidi="ar"/>
              </w:rPr>
              <w:t>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60A50C4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整体采用SUS304不锈钢制作；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2、台面厚度≥1.0mm，内衬≥15mm防水机制板并用≥1.0mm厚不锈钢板折成加强筋加固；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3、下层板厚度≥1.0mm；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4、脚管采用≥Ф48*1.0mm厚不锈钢圆管；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5、配不锈钢可调子弹脚。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▲6、投标时提供生产工作台所用不锈钢板符合GB/T24170.1-2023标准，符合YB/T4171-2020标准含Cu元素，不锈钢板对沙门氏菌、金黄葡萄球菌、肺炎克雷伯氏菌抗菌率≥99%，检验合格的检测报告（检测报告须带“CMA” 或“CNAS”标志）；防止设备在后厨潮湿温热环境中滋生细菌；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▲7、投标时提供工作台符合GB/T38160-2019、GB/T42675-2023、GB/T10610-2009标准，检验立柱与台面垂直度≤5mm，弯曲外表面无裂纹，晶粒度不低于5级，检验合格的检测报告（检测报告须带“CMA” 或“CNAS”标志）；防止设备不会因后厨潮湿水渍等环境下产生锈蚀、断裂、坍塌损坏；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▲8、投标时提供工作台经≥1000h中性盐雾试验，符合GB/T10125-2021国家标准，符合GB/T6461-2002进行评级达到保护等级10级，检验面无锈蚀现象，检验合格的检测报告（检测报告须带“CMA” 或“CNAS”标志）；投标时提供工作台有效期内的《产品防腐蚀等级认证证书》。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（同种产品按此标准）</w:t>
            </w:r>
          </w:p>
          <w:p w14:paraId="3CFBC950">
            <w:pPr>
              <w:pStyle w:val="2"/>
              <w:numPr>
                <w:ilvl w:val="0"/>
                <w:numId w:val="0"/>
              </w:numPr>
              <w:ind w:leftChars="0"/>
              <w:rPr>
                <w:rFonts w:hint="eastAsia"/>
                <w:highlight w:val="none"/>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C2347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DA03A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BBEC4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47625</wp:posOffset>
                  </wp:positionH>
                  <wp:positionV relativeFrom="paragraph">
                    <wp:posOffset>209550</wp:posOffset>
                  </wp:positionV>
                  <wp:extent cx="958850" cy="638810"/>
                  <wp:effectExtent l="0" t="0" r="12700" b="8890"/>
                  <wp:wrapNone/>
                  <wp:docPr id="64" name="Picture_67"/>
                  <wp:cNvGraphicFramePr/>
                  <a:graphic xmlns:a="http://schemas.openxmlformats.org/drawingml/2006/main">
                    <a:graphicData uri="http://schemas.openxmlformats.org/drawingml/2006/picture">
                      <pic:pic xmlns:pic="http://schemas.openxmlformats.org/drawingml/2006/picture">
                        <pic:nvPicPr>
                          <pic:cNvPr id="64" name="Picture_67"/>
                          <pic:cNvPicPr/>
                        </pic:nvPicPr>
                        <pic:blipFill>
                          <a:blip r:embed="rId64"/>
                          <a:stretch>
                            <a:fillRect/>
                          </a:stretch>
                        </pic:blipFill>
                        <pic:spPr>
                          <a:xfrm>
                            <a:off x="0" y="0"/>
                            <a:ext cx="958850" cy="638810"/>
                          </a:xfrm>
                          <a:prstGeom prst="rect">
                            <a:avLst/>
                          </a:prstGeom>
                          <a:noFill/>
                          <a:ln>
                            <a:noFill/>
                          </a:ln>
                        </pic:spPr>
                      </pic:pic>
                    </a:graphicData>
                  </a:graphic>
                </wp:anchor>
              </w:drawing>
            </w:r>
          </w:p>
        </w:tc>
      </w:tr>
      <w:tr w14:paraId="0BDA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76456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I08</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2340F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双门消毒柜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0B47A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1200*500*1800</w:t>
            </w:r>
            <w:r>
              <w:rPr>
                <w:rFonts w:hint="eastAsia" w:ascii="宋体" w:hAnsi="宋体" w:eastAsia="宋体" w:cs="宋体"/>
                <w:i w:val="0"/>
                <w:iCs w:val="0"/>
                <w:color w:val="000000"/>
                <w:kern w:val="0"/>
                <w:sz w:val="22"/>
                <w:szCs w:val="22"/>
                <w:highlight w:val="none"/>
                <w:u w:val="none"/>
                <w:lang w:val="en-US" w:eastAsia="zh-CN" w:bidi="ar"/>
              </w:rPr>
              <w:t>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EC6F97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全不锈钢打造箱体，设计时尚大方；</w:t>
            </w:r>
          </w:p>
          <w:p w14:paraId="04CF492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内外无磁不锈铜＋不锈钢加热管；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3、整机整体发泡，门封条密闭工艺，隔热保温；</w:t>
            </w:r>
          </w:p>
          <w:p w14:paraId="1E147FC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4、采用高温热风循环消毒系统消毒，清除各种有害病菌；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5、全不锈钢层架、重力脚配置，承载力强，坚固耐用；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6、设有可调温控器和可调定时器功能，对所需温度时间随意调节；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▲7、投标时提供所投生产消毒柜不锈钢板符合GB/T24170.1-2023标准，符合YB/T4171-2020标准含Cu元素，不锈钢板对沙门氏菌、金黄葡萄球菌、肺炎克雷伯氏菌抗菌率99%，检验合格的检测报告（检测报告须带“CMA” 或“CNAS”标志）；防止设备在后厨潮湿温热环境中滋生细菌。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▲8、投标时提供所投消毒柜卫生安全符合《消毒技术规范》（2002年版）可杀灭幽门螺旋杆菌，杀灭率＞99.99%，检验合格检测报告（检测报告须带“CMA” 或“CNAS”标志）；确保餐具使用卫生。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▲9、消毒柜设备内胆所用不锈钢板经≥1000h中性盐雾试验（GB/T10125-2021）后，检验面需无锈蚀现象，检验合格检测报告（检测报告须带“CMA” 或“CNAS”标志），投标时提供。</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F0833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66B67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4C162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38100</wp:posOffset>
                  </wp:positionH>
                  <wp:positionV relativeFrom="paragraph">
                    <wp:posOffset>4038600</wp:posOffset>
                  </wp:positionV>
                  <wp:extent cx="958850" cy="828675"/>
                  <wp:effectExtent l="0" t="0" r="12700" b="9525"/>
                  <wp:wrapNone/>
                  <wp:docPr id="51" name="Picture_68"/>
                  <wp:cNvGraphicFramePr/>
                  <a:graphic xmlns:a="http://schemas.openxmlformats.org/drawingml/2006/main">
                    <a:graphicData uri="http://schemas.openxmlformats.org/drawingml/2006/picture">
                      <pic:pic xmlns:pic="http://schemas.openxmlformats.org/drawingml/2006/picture">
                        <pic:nvPicPr>
                          <pic:cNvPr id="51" name="Picture_68"/>
                          <pic:cNvPicPr/>
                        </pic:nvPicPr>
                        <pic:blipFill>
                          <a:blip r:embed="rId55"/>
                          <a:stretch>
                            <a:fillRect/>
                          </a:stretch>
                        </pic:blipFill>
                        <pic:spPr>
                          <a:xfrm>
                            <a:off x="0" y="0"/>
                            <a:ext cx="958850" cy="828675"/>
                          </a:xfrm>
                          <a:prstGeom prst="rect">
                            <a:avLst/>
                          </a:prstGeom>
                          <a:noFill/>
                          <a:ln>
                            <a:noFill/>
                          </a:ln>
                        </pic:spPr>
                      </pic:pic>
                    </a:graphicData>
                  </a:graphic>
                </wp:anchor>
              </w:drawing>
            </w:r>
          </w:p>
        </w:tc>
      </w:tr>
      <w:tr w14:paraId="6B05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533C7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I09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D2A82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49F24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800*600*800</w:t>
            </w:r>
            <w:r>
              <w:rPr>
                <w:rFonts w:hint="eastAsia" w:ascii="宋体" w:hAnsi="宋体" w:eastAsia="宋体" w:cs="宋体"/>
                <w:i w:val="0"/>
                <w:iCs w:val="0"/>
                <w:color w:val="000000"/>
                <w:kern w:val="0"/>
                <w:sz w:val="22"/>
                <w:szCs w:val="22"/>
                <w:highlight w:val="none"/>
                <w:u w:val="none"/>
                <w:lang w:val="en-US" w:eastAsia="zh-CN" w:bidi="ar"/>
              </w:rPr>
              <w:t>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19C76AE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1、整体采用SUS304不锈</w:t>
            </w: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2705100</wp:posOffset>
                  </wp:positionH>
                  <wp:positionV relativeFrom="paragraph">
                    <wp:posOffset>292100</wp:posOffset>
                  </wp:positionV>
                  <wp:extent cx="1006475" cy="915035"/>
                  <wp:effectExtent l="0" t="0" r="3175" b="18415"/>
                  <wp:wrapNone/>
                  <wp:docPr id="72" name="Picture_69"/>
                  <wp:cNvGraphicFramePr/>
                  <a:graphic xmlns:a="http://schemas.openxmlformats.org/drawingml/2006/main">
                    <a:graphicData uri="http://schemas.openxmlformats.org/drawingml/2006/picture">
                      <pic:pic xmlns:pic="http://schemas.openxmlformats.org/drawingml/2006/picture">
                        <pic:nvPicPr>
                          <pic:cNvPr id="72" name="Picture_69"/>
                          <pic:cNvPicPr/>
                        </pic:nvPicPr>
                        <pic:blipFill>
                          <a:blip r:embed="rId32"/>
                          <a:stretch>
                            <a:fillRect/>
                          </a:stretch>
                        </pic:blipFill>
                        <pic:spPr>
                          <a:xfrm>
                            <a:off x="0" y="0"/>
                            <a:ext cx="1006475" cy="91503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highlight w:val="none"/>
                <w:u w:val="none"/>
                <w:lang w:val="en-US" w:eastAsia="zh-CN" w:bidi="ar"/>
              </w:rPr>
              <w:t>钢制作；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2、台面厚度≥1.0mm，内衬≥15mm防水机制板并用≥1.0mm厚不锈钢板折成加强筋加固；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3、下层板厚度≥1.0mm；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4、脚管采用≥Ф48*1.0mm厚不锈钢圆管；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5、配不锈钢可调子弹脚。</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AE3EC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D4A0C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DF33A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356E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A583C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I10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F6B47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双孔收餐柜车</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972DE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1000*600*800mm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6371F2C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采用优质304不锈钢板材制作；侧板、背部封板采用厚</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1.0㎜不锈钢板；柜脚采用</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φ50×1.0㎜不锈钢圆管，装可调式子弹脚。活动车采用厚</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1.0㎜不锈钢板制作，配4个万向轮带刹车掣。</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2D2C7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6EC0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D70D6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9525</wp:posOffset>
                  </wp:positionH>
                  <wp:positionV relativeFrom="paragraph">
                    <wp:posOffset>476250</wp:posOffset>
                  </wp:positionV>
                  <wp:extent cx="958850" cy="828675"/>
                  <wp:effectExtent l="0" t="0" r="12700" b="9525"/>
                  <wp:wrapNone/>
                  <wp:docPr id="52" name="Picture_70"/>
                  <wp:cNvGraphicFramePr/>
                  <a:graphic xmlns:a="http://schemas.openxmlformats.org/drawingml/2006/main">
                    <a:graphicData uri="http://schemas.openxmlformats.org/drawingml/2006/picture">
                      <pic:pic xmlns:pic="http://schemas.openxmlformats.org/drawingml/2006/picture">
                        <pic:nvPicPr>
                          <pic:cNvPr id="52" name="Picture_70"/>
                          <pic:cNvPicPr/>
                        </pic:nvPicPr>
                        <pic:blipFill>
                          <a:blip r:embed="rId65"/>
                          <a:stretch>
                            <a:fillRect/>
                          </a:stretch>
                        </pic:blipFill>
                        <pic:spPr>
                          <a:xfrm>
                            <a:off x="0" y="0"/>
                            <a:ext cx="958850" cy="828675"/>
                          </a:xfrm>
                          <a:prstGeom prst="rect">
                            <a:avLst/>
                          </a:prstGeom>
                          <a:noFill/>
                          <a:ln>
                            <a:noFill/>
                          </a:ln>
                        </pic:spPr>
                      </pic:pic>
                    </a:graphicData>
                  </a:graphic>
                </wp:anchor>
              </w:drawing>
            </w:r>
          </w:p>
        </w:tc>
      </w:tr>
      <w:tr w14:paraId="1498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14:paraId="6B7A7933">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餐厅桌椅</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4825B3C">
            <w:pPr>
              <w:jc w:val="center"/>
              <w:rPr>
                <w:rFonts w:hint="eastAsia" w:ascii="宋体" w:hAnsi="宋体" w:eastAsia="宋体" w:cs="宋体"/>
                <w:b/>
                <w:bCs/>
                <w:i w:val="0"/>
                <w:iCs w:val="0"/>
                <w:color w:val="000000"/>
                <w:sz w:val="22"/>
                <w:szCs w:val="22"/>
                <w:highlight w:val="none"/>
                <w:u w:val="none"/>
              </w:rPr>
            </w:pP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4F6AF30E">
            <w:pPr>
              <w:jc w:val="left"/>
              <w:rPr>
                <w:rFonts w:hint="eastAsia" w:ascii="宋体" w:hAnsi="宋体" w:eastAsia="宋体" w:cs="宋体"/>
                <w:b/>
                <w:bCs/>
                <w:i w:val="0"/>
                <w:iCs w:val="0"/>
                <w:color w:val="000000"/>
                <w:sz w:val="22"/>
                <w:szCs w:val="22"/>
                <w:highlight w:val="none"/>
                <w:u w:val="none"/>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25C8B21">
            <w:pPr>
              <w:jc w:val="cente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8C9E44">
            <w:pPr>
              <w:jc w:val="center"/>
              <w:rPr>
                <w:rFonts w:hint="eastAsia" w:ascii="宋体" w:hAnsi="宋体" w:eastAsia="宋体" w:cs="宋体"/>
                <w:b/>
                <w:bCs/>
                <w:i w:val="0"/>
                <w:iCs w:val="0"/>
                <w:color w:val="000000"/>
                <w:sz w:val="22"/>
                <w:szCs w:val="22"/>
                <w:highlight w:val="none"/>
                <w:u w:val="none"/>
              </w:rPr>
            </w:pP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DC224FF">
            <w:pPr>
              <w:jc w:val="center"/>
              <w:rPr>
                <w:rFonts w:hint="eastAsia" w:ascii="宋体" w:hAnsi="宋体" w:eastAsia="宋体" w:cs="宋体"/>
                <w:b/>
                <w:bCs/>
                <w:i w:val="0"/>
                <w:iCs w:val="0"/>
                <w:color w:val="000000"/>
                <w:sz w:val="22"/>
                <w:szCs w:val="22"/>
                <w:highlight w:val="none"/>
                <w:u w:val="none"/>
              </w:rPr>
            </w:pPr>
          </w:p>
        </w:tc>
      </w:tr>
      <w:tr w14:paraId="5688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3A9BC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noWrap/>
            <w:vAlign w:val="center"/>
          </w:tcPr>
          <w:p w14:paraId="693157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餐桌连椅</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10D39C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1200*1650*750mm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466C20A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四人座，采用加厚</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5*5cm不锈钢管双管支柱，配加厚多层板橡木板做玻璃钢饰处理，配有防滑脚套，餐桌边沿圆弧处理。</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C3189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6B976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F94A3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88900</wp:posOffset>
                  </wp:positionH>
                  <wp:positionV relativeFrom="paragraph">
                    <wp:posOffset>66675</wp:posOffset>
                  </wp:positionV>
                  <wp:extent cx="923925" cy="869315"/>
                  <wp:effectExtent l="0" t="0" r="9525" b="6985"/>
                  <wp:wrapNone/>
                  <wp:docPr id="65" name="图片_77"/>
                  <wp:cNvGraphicFramePr/>
                  <a:graphic xmlns:a="http://schemas.openxmlformats.org/drawingml/2006/main">
                    <a:graphicData uri="http://schemas.openxmlformats.org/drawingml/2006/picture">
                      <pic:pic xmlns:pic="http://schemas.openxmlformats.org/drawingml/2006/picture">
                        <pic:nvPicPr>
                          <pic:cNvPr id="65" name="图片_77"/>
                          <pic:cNvPicPr/>
                        </pic:nvPicPr>
                        <pic:blipFill>
                          <a:blip r:embed="rId66"/>
                          <a:stretch>
                            <a:fillRect/>
                          </a:stretch>
                        </pic:blipFill>
                        <pic:spPr>
                          <a:xfrm>
                            <a:off x="0" y="0"/>
                            <a:ext cx="923925" cy="869315"/>
                          </a:xfrm>
                          <a:prstGeom prst="rect">
                            <a:avLst/>
                          </a:prstGeom>
                          <a:noFill/>
                          <a:ln>
                            <a:noFill/>
                          </a:ln>
                        </pic:spPr>
                      </pic:pic>
                    </a:graphicData>
                  </a:graphic>
                </wp:anchor>
              </w:drawing>
            </w:r>
          </w:p>
        </w:tc>
      </w:tr>
      <w:tr w14:paraId="745C8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14:paraId="5A6E568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其他</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9559F0B">
            <w:pPr>
              <w:jc w:val="center"/>
              <w:rPr>
                <w:rFonts w:hint="eastAsia" w:ascii="宋体" w:hAnsi="宋体" w:eastAsia="宋体" w:cs="宋体"/>
                <w:b/>
                <w:bCs/>
                <w:i w:val="0"/>
                <w:iCs w:val="0"/>
                <w:color w:val="000000"/>
                <w:sz w:val="22"/>
                <w:szCs w:val="22"/>
                <w:highlight w:val="none"/>
                <w:u w:val="none"/>
              </w:rPr>
            </w:pP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27DA4FE1">
            <w:pPr>
              <w:jc w:val="left"/>
              <w:rPr>
                <w:rFonts w:hint="eastAsia" w:ascii="宋体" w:hAnsi="宋体" w:eastAsia="宋体" w:cs="宋体"/>
                <w:b/>
                <w:bCs/>
                <w:i w:val="0"/>
                <w:iCs w:val="0"/>
                <w:color w:val="000000"/>
                <w:sz w:val="22"/>
                <w:szCs w:val="22"/>
                <w:highlight w:val="none"/>
                <w:u w:val="none"/>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BD994B6">
            <w:pPr>
              <w:jc w:val="cente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B0E3C4">
            <w:pPr>
              <w:jc w:val="center"/>
              <w:rPr>
                <w:rFonts w:hint="eastAsia" w:ascii="宋体" w:hAnsi="宋体" w:eastAsia="宋体" w:cs="宋体"/>
                <w:b/>
                <w:bCs/>
                <w:i w:val="0"/>
                <w:iCs w:val="0"/>
                <w:color w:val="000000"/>
                <w:sz w:val="22"/>
                <w:szCs w:val="22"/>
                <w:highlight w:val="none"/>
                <w:u w:val="none"/>
              </w:rPr>
            </w:pP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3A38808">
            <w:pPr>
              <w:jc w:val="center"/>
              <w:rPr>
                <w:rFonts w:hint="eastAsia" w:ascii="宋体" w:hAnsi="宋体" w:eastAsia="宋体" w:cs="宋体"/>
                <w:b/>
                <w:bCs/>
                <w:i w:val="0"/>
                <w:iCs w:val="0"/>
                <w:color w:val="000000"/>
                <w:sz w:val="22"/>
                <w:szCs w:val="22"/>
                <w:highlight w:val="none"/>
                <w:u w:val="none"/>
              </w:rPr>
            </w:pPr>
          </w:p>
        </w:tc>
      </w:tr>
      <w:tr w14:paraId="14D8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88E3A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3866C4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全自动灭火系统</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767C3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双瓶</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4FBDB67D">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1、装置具备自动和手动两种操作模式，并能给出报警信号；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2、装置需在启动灭火的同时启动机械阀或电磁阀切断燃气，并提供信号给消控中心；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3、装置需与消防水（或者自来水）管路相连，系统启动后自控水阀等灭火剂喷洒完全后，再自动喷水；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系统装置包括：控制箱（机械式）、管路、喷嘴、探测器、易熔连接片、金属拉索、滑轮三通、滑轮弯头等组成。其中控制箱由自动释放机构，驱动用高压氮气瓶、水流控制阀、液体药剂罐以及连接软管、单向阀、减压阀等构成；</w:t>
            </w:r>
          </w:p>
          <w:p w14:paraId="7F6DD0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5、工作温度：4-55℃；                                                                                                                                                                                              6、最高工作压力13Mpa、                                                                                                                                                                                                             7、单个喷嘴最大喷洒数率：0.22L/s；                                                                                                                                                                                                      8、灭火剂保持期：8年；                                                                                                                                                                                                           9、药剂喷洒时间：11秒；                                                                                                                                                                                                              10、灭火时间：3-5秒。</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7E6D3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86B85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EB546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-62865</wp:posOffset>
                  </wp:positionH>
                  <wp:positionV relativeFrom="paragraph">
                    <wp:posOffset>1432560</wp:posOffset>
                  </wp:positionV>
                  <wp:extent cx="1027430" cy="1056005"/>
                  <wp:effectExtent l="0" t="0" r="1270" b="10795"/>
                  <wp:wrapNone/>
                  <wp:docPr id="66" name="图片_1_SpCnt_10"/>
                  <wp:cNvGraphicFramePr/>
                  <a:graphic xmlns:a="http://schemas.openxmlformats.org/drawingml/2006/main">
                    <a:graphicData uri="http://schemas.openxmlformats.org/drawingml/2006/picture">
                      <pic:pic xmlns:pic="http://schemas.openxmlformats.org/drawingml/2006/picture">
                        <pic:nvPicPr>
                          <pic:cNvPr id="66" name="图片_1_SpCnt_10"/>
                          <pic:cNvPicPr/>
                        </pic:nvPicPr>
                        <pic:blipFill>
                          <a:blip r:embed="rId67"/>
                          <a:stretch>
                            <a:fillRect/>
                          </a:stretch>
                        </pic:blipFill>
                        <pic:spPr>
                          <a:xfrm>
                            <a:off x="0" y="0"/>
                            <a:ext cx="1027430" cy="1056005"/>
                          </a:xfrm>
                          <a:prstGeom prst="rect">
                            <a:avLst/>
                          </a:prstGeom>
                          <a:noFill/>
                          <a:ln>
                            <a:noFill/>
                          </a:ln>
                        </pic:spPr>
                      </pic:pic>
                    </a:graphicData>
                  </a:graphic>
                </wp:anchor>
              </w:drawing>
            </w:r>
          </w:p>
        </w:tc>
      </w:tr>
      <w:tr w14:paraId="2ABB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F58F4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1BF9E0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封墙板</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91943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L*720mm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4F3FDBD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1、采用优质不锈钢板制作；                                                                                                                                                                                                    2、材料厚度≧1.0mm；                                                                                                                                                                                      3、外表粗糙度Ra为3.2µm，外形尺寸极限偏差为±3mm</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D9B93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2E29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76DED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95250</wp:posOffset>
                  </wp:positionH>
                  <wp:positionV relativeFrom="paragraph">
                    <wp:posOffset>217805</wp:posOffset>
                  </wp:positionV>
                  <wp:extent cx="854075" cy="860425"/>
                  <wp:effectExtent l="0" t="0" r="3175" b="15875"/>
                  <wp:wrapNone/>
                  <wp:docPr id="67" name="图片_7"/>
                  <wp:cNvGraphicFramePr/>
                  <a:graphic xmlns:a="http://schemas.openxmlformats.org/drawingml/2006/main">
                    <a:graphicData uri="http://schemas.openxmlformats.org/drawingml/2006/picture">
                      <pic:pic xmlns:pic="http://schemas.openxmlformats.org/drawingml/2006/picture">
                        <pic:nvPicPr>
                          <pic:cNvPr id="67" name="图片_7"/>
                          <pic:cNvPicPr/>
                        </pic:nvPicPr>
                        <pic:blipFill>
                          <a:blip r:embed="rId68"/>
                          <a:stretch>
                            <a:fillRect/>
                          </a:stretch>
                        </pic:blipFill>
                        <pic:spPr>
                          <a:xfrm>
                            <a:off x="0" y="0"/>
                            <a:ext cx="854075" cy="860425"/>
                          </a:xfrm>
                          <a:prstGeom prst="rect">
                            <a:avLst/>
                          </a:prstGeom>
                          <a:noFill/>
                          <a:ln>
                            <a:noFill/>
                          </a:ln>
                        </pic:spPr>
                      </pic:pic>
                    </a:graphicData>
                  </a:graphic>
                </wp:anchor>
              </w:drawing>
            </w:r>
          </w:p>
        </w:tc>
      </w:tr>
      <w:tr w14:paraId="31FC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CE2A6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0A00C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主管道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4B35A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600*600mm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6E378F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1、采用优质不锈钢板制作；                                                                                                                                                                                                    2、材料厚度≧1.0mm；                                                                                                                                                                                      3、外表粗糙度Ra为</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3.2µm，外形尺寸极限偏差为±3mm</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BCAC0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7733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75436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-6985</wp:posOffset>
                  </wp:positionH>
                  <wp:positionV relativeFrom="paragraph">
                    <wp:posOffset>179705</wp:posOffset>
                  </wp:positionV>
                  <wp:extent cx="1076325" cy="1032510"/>
                  <wp:effectExtent l="0" t="0" r="9525" b="0"/>
                  <wp:wrapNone/>
                  <wp:docPr id="73" name="图片_130"/>
                  <wp:cNvGraphicFramePr/>
                  <a:graphic xmlns:a="http://schemas.openxmlformats.org/drawingml/2006/main">
                    <a:graphicData uri="http://schemas.openxmlformats.org/drawingml/2006/picture">
                      <pic:pic xmlns:pic="http://schemas.openxmlformats.org/drawingml/2006/picture">
                        <pic:nvPicPr>
                          <pic:cNvPr id="73" name="图片_130"/>
                          <pic:cNvPicPr/>
                        </pic:nvPicPr>
                        <pic:blipFill>
                          <a:blip r:embed="rId69"/>
                          <a:stretch>
                            <a:fillRect/>
                          </a:stretch>
                        </pic:blipFill>
                        <pic:spPr>
                          <a:xfrm>
                            <a:off x="0" y="0"/>
                            <a:ext cx="1076325" cy="1032510"/>
                          </a:xfrm>
                          <a:prstGeom prst="rect">
                            <a:avLst/>
                          </a:prstGeom>
                          <a:noFill/>
                          <a:ln>
                            <a:noFill/>
                          </a:ln>
                        </pic:spPr>
                      </pic:pic>
                    </a:graphicData>
                  </a:graphic>
                </wp:anchor>
              </w:drawing>
            </w:r>
          </w:p>
        </w:tc>
      </w:tr>
      <w:tr w14:paraId="4A20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5BE9F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57BC6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管道吊杆</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38723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配套</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5C8B0F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1、采用优质</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φ15mm国标不锈钢丝杆制作；                                                                                                                                                                                                    2、固定件采用</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φ15mm国标不锈钢膨胀栓与丝杆组合；                                                                                                                                                                                  3、下横档采用≧50mm不锈钢角钢制作；  </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57118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6D600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D879D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142875</wp:posOffset>
                  </wp:positionH>
                  <wp:positionV relativeFrom="paragraph">
                    <wp:posOffset>140970</wp:posOffset>
                  </wp:positionV>
                  <wp:extent cx="922020" cy="978535"/>
                  <wp:effectExtent l="0" t="0" r="11430" b="12065"/>
                  <wp:wrapNone/>
                  <wp:docPr id="74" name="图片_26"/>
                  <wp:cNvGraphicFramePr/>
                  <a:graphic xmlns:a="http://schemas.openxmlformats.org/drawingml/2006/main">
                    <a:graphicData uri="http://schemas.openxmlformats.org/drawingml/2006/picture">
                      <pic:pic xmlns:pic="http://schemas.openxmlformats.org/drawingml/2006/picture">
                        <pic:nvPicPr>
                          <pic:cNvPr id="74" name="图片_26"/>
                          <pic:cNvPicPr/>
                        </pic:nvPicPr>
                        <pic:blipFill>
                          <a:blip r:embed="rId70"/>
                          <a:stretch>
                            <a:fillRect/>
                          </a:stretch>
                        </pic:blipFill>
                        <pic:spPr>
                          <a:xfrm>
                            <a:off x="0" y="0"/>
                            <a:ext cx="922020" cy="978535"/>
                          </a:xfrm>
                          <a:prstGeom prst="rect">
                            <a:avLst/>
                          </a:prstGeom>
                          <a:noFill/>
                          <a:ln>
                            <a:noFill/>
                          </a:ln>
                        </pic:spPr>
                      </pic:pic>
                    </a:graphicData>
                  </a:graphic>
                </wp:anchor>
              </w:drawing>
            </w:r>
          </w:p>
        </w:tc>
      </w:tr>
      <w:tr w14:paraId="614E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2D237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43CF6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百叶窗</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9983D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配套</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1E67824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说明：                                                                                                                                                                                                                             1、采用优质不锈钢板制作；                                                                                                                                                                                                    2、材料厚度≧1.0mm；                                                                                                                                                                                      3、外表粗糙度Ra为3.2µm，外形尺寸极限偏差为±3mm</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9FE4B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7CFD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1E6D9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177165</wp:posOffset>
                  </wp:positionH>
                  <wp:positionV relativeFrom="paragraph">
                    <wp:posOffset>306705</wp:posOffset>
                  </wp:positionV>
                  <wp:extent cx="771525" cy="605155"/>
                  <wp:effectExtent l="0" t="0" r="9525" b="4445"/>
                  <wp:wrapNone/>
                  <wp:docPr id="77" name="图片_41"/>
                  <wp:cNvGraphicFramePr/>
                  <a:graphic xmlns:a="http://schemas.openxmlformats.org/drawingml/2006/main">
                    <a:graphicData uri="http://schemas.openxmlformats.org/drawingml/2006/picture">
                      <pic:pic xmlns:pic="http://schemas.openxmlformats.org/drawingml/2006/picture">
                        <pic:nvPicPr>
                          <pic:cNvPr id="77" name="图片_41"/>
                          <pic:cNvPicPr/>
                        </pic:nvPicPr>
                        <pic:blipFill>
                          <a:blip r:embed="rId71"/>
                          <a:stretch>
                            <a:fillRect/>
                          </a:stretch>
                        </pic:blipFill>
                        <pic:spPr>
                          <a:xfrm>
                            <a:off x="0" y="0"/>
                            <a:ext cx="771525" cy="605155"/>
                          </a:xfrm>
                          <a:prstGeom prst="rect">
                            <a:avLst/>
                          </a:prstGeom>
                          <a:noFill/>
                          <a:ln>
                            <a:noFill/>
                          </a:ln>
                        </pic:spPr>
                      </pic:pic>
                    </a:graphicData>
                  </a:graphic>
                </wp:anchor>
              </w:drawing>
            </w:r>
          </w:p>
        </w:tc>
      </w:tr>
      <w:tr w14:paraId="3845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D11BF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77CAF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链接管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01F70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配套</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2E22A3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1、采用优质不锈钢板制作；                                                                                                                                                                                                    2、材料厚度≧1.0mm；                                                                                                                                                                                      3、外表粗糙度Ra为3.2µm，外形尺寸极限偏差为±3mm</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2F6A4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A6093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5AA86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200025</wp:posOffset>
                  </wp:positionH>
                  <wp:positionV relativeFrom="paragraph">
                    <wp:posOffset>200025</wp:posOffset>
                  </wp:positionV>
                  <wp:extent cx="781050" cy="594995"/>
                  <wp:effectExtent l="0" t="0" r="0" b="0"/>
                  <wp:wrapNone/>
                  <wp:docPr id="47" name="图片_130_SpCnt_1"/>
                  <wp:cNvGraphicFramePr/>
                  <a:graphic xmlns:a="http://schemas.openxmlformats.org/drawingml/2006/main">
                    <a:graphicData uri="http://schemas.openxmlformats.org/drawingml/2006/picture">
                      <pic:pic xmlns:pic="http://schemas.openxmlformats.org/drawingml/2006/picture">
                        <pic:nvPicPr>
                          <pic:cNvPr id="47" name="图片_130_SpCnt_1"/>
                          <pic:cNvPicPr/>
                        </pic:nvPicPr>
                        <pic:blipFill>
                          <a:blip r:embed="rId69"/>
                          <a:stretch>
                            <a:fillRect/>
                          </a:stretch>
                        </pic:blipFill>
                        <pic:spPr>
                          <a:xfrm>
                            <a:off x="0" y="0"/>
                            <a:ext cx="781050" cy="594995"/>
                          </a:xfrm>
                          <a:prstGeom prst="rect">
                            <a:avLst/>
                          </a:prstGeom>
                          <a:noFill/>
                          <a:ln>
                            <a:noFill/>
                          </a:ln>
                        </pic:spPr>
                      </pic:pic>
                    </a:graphicData>
                  </a:graphic>
                </wp:anchor>
              </w:drawing>
            </w:r>
          </w:p>
        </w:tc>
      </w:tr>
      <w:tr w14:paraId="6FC7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D2725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47FAE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05812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600*600mm</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77F543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1、采用优质不锈钢板制作；                                                                                                                                                                                                    2、材料厚度≧1.0mm；                                                                                                                                                                                      3、外表粗糙度Ra为3.2µm，外形尺寸极限偏差为±3mm</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52856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4333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FCC8E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19685</wp:posOffset>
                  </wp:positionH>
                  <wp:positionV relativeFrom="paragraph">
                    <wp:posOffset>120650</wp:posOffset>
                  </wp:positionV>
                  <wp:extent cx="891540" cy="741045"/>
                  <wp:effectExtent l="0" t="0" r="3810" b="1905"/>
                  <wp:wrapNone/>
                  <wp:docPr id="78" name="图片_742"/>
                  <wp:cNvGraphicFramePr/>
                  <a:graphic xmlns:a="http://schemas.openxmlformats.org/drawingml/2006/main">
                    <a:graphicData uri="http://schemas.openxmlformats.org/drawingml/2006/picture">
                      <pic:pic xmlns:pic="http://schemas.openxmlformats.org/drawingml/2006/picture">
                        <pic:nvPicPr>
                          <pic:cNvPr id="78" name="图片_742"/>
                          <pic:cNvPicPr/>
                        </pic:nvPicPr>
                        <pic:blipFill>
                          <a:blip r:embed="rId72"/>
                          <a:stretch>
                            <a:fillRect/>
                          </a:stretch>
                        </pic:blipFill>
                        <pic:spPr>
                          <a:xfrm>
                            <a:off x="0" y="0"/>
                            <a:ext cx="891540" cy="741045"/>
                          </a:xfrm>
                          <a:prstGeom prst="rect">
                            <a:avLst/>
                          </a:prstGeom>
                          <a:noFill/>
                          <a:ln>
                            <a:noFill/>
                          </a:ln>
                        </pic:spPr>
                      </pic:pic>
                    </a:graphicData>
                  </a:graphic>
                </wp:anchor>
              </w:drawing>
            </w:r>
          </w:p>
        </w:tc>
      </w:tr>
      <w:tr w14:paraId="79FA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52C8A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56CA8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水、电安装等</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E95C57F">
            <w:pPr>
              <w:jc w:val="center"/>
              <w:rPr>
                <w:rFonts w:hint="eastAsia" w:ascii="宋体" w:hAnsi="宋体" w:eastAsia="宋体" w:cs="宋体"/>
                <w:i w:val="0"/>
                <w:iCs w:val="0"/>
                <w:color w:val="000000"/>
                <w:sz w:val="22"/>
                <w:szCs w:val="22"/>
                <w:highlight w:val="none"/>
                <w:u w:val="none"/>
              </w:rPr>
            </w:pP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4BF0F2F9">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水、电管道、电线、插座、龙头等配套配置及安装等。 </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AC5A9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1BEC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FA10041">
            <w:pPr>
              <w:jc w:val="center"/>
              <w:rPr>
                <w:rFonts w:hint="eastAsia" w:ascii="宋体" w:hAnsi="宋体" w:eastAsia="宋体" w:cs="宋体"/>
                <w:i w:val="0"/>
                <w:iCs w:val="0"/>
                <w:color w:val="000000"/>
                <w:sz w:val="22"/>
                <w:szCs w:val="22"/>
                <w:highlight w:val="none"/>
                <w:u w:val="none"/>
              </w:rPr>
            </w:pPr>
          </w:p>
        </w:tc>
      </w:tr>
    </w:tbl>
    <w:p w14:paraId="398B8449">
      <w:pPr>
        <w:widowControl/>
        <w:spacing w:line="500" w:lineRule="exact"/>
        <w:jc w:val="left"/>
        <w:rPr>
          <w:rFonts w:hint="eastAsia" w:eastAsia="宋体"/>
          <w:b/>
          <w:bCs/>
          <w:highlight w:val="none"/>
          <w:lang w:eastAsia="zh-CN"/>
        </w:rPr>
      </w:pPr>
      <w:r>
        <w:rPr>
          <w:rFonts w:hint="eastAsia"/>
          <w:b/>
          <w:bCs/>
          <w:highlight w:val="none"/>
          <w:lang w:eastAsia="zh-CN"/>
        </w:rPr>
        <w:t>本项目免费质保期：两年。</w:t>
      </w:r>
    </w:p>
    <w:p w14:paraId="023757FB">
      <w:pPr>
        <w:autoSpaceDE w:val="0"/>
        <w:autoSpaceDN w:val="0"/>
        <w:adjustRightInd w:val="0"/>
        <w:spacing w:line="500" w:lineRule="exact"/>
        <w:ind w:firstLine="422" w:firstLineChars="200"/>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1.除卫生间给排水不在本次范围内，水电图纸其余内容均为本次</w:t>
      </w:r>
      <w:r>
        <w:rPr>
          <w:rFonts w:hint="eastAsia" w:ascii="宋体" w:hAnsi="宋体" w:cs="宋体"/>
          <w:b/>
          <w:bCs/>
          <w:color w:val="auto"/>
          <w:sz w:val="21"/>
          <w:szCs w:val="21"/>
          <w:highlight w:val="none"/>
          <w:lang w:eastAsia="zh-CN"/>
        </w:rPr>
        <w:t>厨房设备采购</w:t>
      </w:r>
      <w:r>
        <w:rPr>
          <w:rFonts w:hint="eastAsia" w:ascii="宋体" w:hAnsi="宋体" w:cs="宋体"/>
          <w:b/>
          <w:bCs/>
          <w:color w:val="auto"/>
          <w:sz w:val="21"/>
          <w:szCs w:val="21"/>
          <w:highlight w:val="none"/>
          <w:lang w:val="en-US" w:eastAsia="zh-CN"/>
        </w:rPr>
        <w:t>的施工范围；</w:t>
      </w:r>
    </w:p>
    <w:p w14:paraId="01E5B4FF">
      <w:pPr>
        <w:autoSpaceDE w:val="0"/>
        <w:autoSpaceDN w:val="0"/>
        <w:adjustRightInd w:val="0"/>
        <w:spacing w:line="500" w:lineRule="exact"/>
        <w:ind w:firstLine="422" w:firstLineChars="200"/>
        <w:rPr>
          <w:rFonts w:hint="eastAsia" w:ascii="宋体" w:hAnsi="宋体"/>
          <w:b/>
          <w:bCs/>
          <w:color w:val="auto"/>
          <w:sz w:val="21"/>
          <w:szCs w:val="21"/>
          <w:highlight w:val="none"/>
        </w:rPr>
      </w:pPr>
      <w:bookmarkStart w:id="2" w:name="OLE_LINK30"/>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对于工程中的建筑垃圾</w:t>
      </w:r>
      <w:r>
        <w:rPr>
          <w:rFonts w:hint="eastAsia" w:ascii="宋体" w:hAnsi="宋体"/>
          <w:b/>
          <w:bCs/>
          <w:color w:val="auto"/>
          <w:sz w:val="21"/>
          <w:szCs w:val="21"/>
          <w:highlight w:val="none"/>
          <w:lang w:val="en-US" w:eastAsia="zh-CN"/>
        </w:rPr>
        <w:t>要考虑清除干净并</w:t>
      </w:r>
      <w:r>
        <w:rPr>
          <w:rFonts w:hint="eastAsia" w:ascii="宋体" w:hAnsi="宋体"/>
          <w:b/>
          <w:bCs/>
          <w:color w:val="auto"/>
          <w:sz w:val="21"/>
          <w:szCs w:val="21"/>
          <w:highlight w:val="none"/>
        </w:rPr>
        <w:t>外</w:t>
      </w:r>
      <w:r>
        <w:rPr>
          <w:rFonts w:hint="eastAsia" w:ascii="宋体" w:hAnsi="宋体"/>
          <w:b/>
          <w:bCs/>
          <w:color w:val="auto"/>
          <w:sz w:val="21"/>
          <w:szCs w:val="21"/>
          <w:highlight w:val="none"/>
          <w:lang w:val="en-US" w:eastAsia="zh-CN"/>
        </w:rPr>
        <w:t>弃</w:t>
      </w:r>
      <w:r>
        <w:rPr>
          <w:rFonts w:hint="eastAsia" w:ascii="宋体" w:hAnsi="宋体"/>
          <w:b/>
          <w:bCs/>
          <w:color w:val="auto"/>
          <w:sz w:val="21"/>
          <w:szCs w:val="21"/>
          <w:highlight w:val="none"/>
        </w:rPr>
        <w:t>，投标人在投标报价时应仔细踏勘现场并自行考虑运距后综合考虑报价；</w:t>
      </w:r>
    </w:p>
    <w:p w14:paraId="3117A32F">
      <w:pPr>
        <w:autoSpaceDE w:val="0"/>
        <w:autoSpaceDN w:val="0"/>
        <w:adjustRightInd w:val="0"/>
        <w:spacing w:line="500" w:lineRule="exact"/>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rPr>
        <w:t>相关措施费均已</w:t>
      </w:r>
      <w:r>
        <w:rPr>
          <w:rFonts w:hint="eastAsia" w:ascii="宋体" w:hAnsi="宋体"/>
          <w:b/>
          <w:bCs/>
          <w:color w:val="auto"/>
          <w:sz w:val="21"/>
          <w:szCs w:val="21"/>
          <w:highlight w:val="none"/>
          <w:lang w:val="en-US" w:eastAsia="zh-CN"/>
        </w:rPr>
        <w:t>含在综合单价内</w:t>
      </w:r>
      <w:r>
        <w:rPr>
          <w:rFonts w:hint="eastAsia" w:ascii="宋体" w:hAnsi="宋体"/>
          <w:b/>
          <w:bCs/>
          <w:color w:val="auto"/>
          <w:sz w:val="21"/>
          <w:szCs w:val="21"/>
          <w:highlight w:val="none"/>
        </w:rPr>
        <w:t>，投标人在投标前应踏勘现场，充分考虑现状施工环境等不利因素的影响，所有措施费均需考虑报价，施工过程中不作任何调整</w:t>
      </w:r>
      <w:bookmarkEnd w:id="2"/>
      <w:r>
        <w:rPr>
          <w:rFonts w:hint="eastAsia" w:ascii="宋体" w:hAnsi="宋体"/>
          <w:b/>
          <w:bCs/>
          <w:color w:val="auto"/>
          <w:sz w:val="21"/>
          <w:szCs w:val="21"/>
          <w:highlight w:val="none"/>
        </w:rPr>
        <w:t>；</w:t>
      </w:r>
    </w:p>
    <w:p w14:paraId="3D4600CC">
      <w:pPr>
        <w:autoSpaceDE w:val="0"/>
        <w:autoSpaceDN w:val="0"/>
        <w:adjustRightInd w:val="0"/>
        <w:spacing w:line="500" w:lineRule="exact"/>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4.清单</w:t>
      </w:r>
      <w:r>
        <w:rPr>
          <w:rFonts w:hint="eastAsia" w:ascii="宋体" w:hAnsi="宋体"/>
          <w:b/>
          <w:bCs/>
          <w:color w:val="auto"/>
          <w:sz w:val="21"/>
          <w:szCs w:val="21"/>
          <w:highlight w:val="none"/>
        </w:rPr>
        <w:t>中</w:t>
      </w:r>
      <w:r>
        <w:rPr>
          <w:rFonts w:hint="eastAsia" w:ascii="宋体" w:hAnsi="宋体"/>
          <w:b/>
          <w:bCs/>
          <w:color w:val="auto"/>
          <w:sz w:val="21"/>
          <w:szCs w:val="21"/>
          <w:highlight w:val="none"/>
          <w:lang w:val="en-US" w:eastAsia="zh-CN"/>
        </w:rPr>
        <w:t>所列</w:t>
      </w:r>
      <w:r>
        <w:rPr>
          <w:rFonts w:hint="eastAsia" w:ascii="宋体" w:hAnsi="宋体"/>
          <w:b/>
          <w:bCs/>
          <w:color w:val="auto"/>
          <w:sz w:val="21"/>
          <w:szCs w:val="21"/>
          <w:highlight w:val="none"/>
        </w:rPr>
        <w:t>内容</w:t>
      </w:r>
      <w:r>
        <w:rPr>
          <w:rFonts w:hint="eastAsia" w:ascii="宋体" w:hAnsi="宋体"/>
          <w:b/>
          <w:bCs/>
          <w:color w:val="auto"/>
          <w:sz w:val="21"/>
          <w:szCs w:val="21"/>
          <w:highlight w:val="none"/>
          <w:lang w:val="en-US" w:eastAsia="zh-CN"/>
        </w:rPr>
        <w:t>实施过程中均要满足建设单位要求</w:t>
      </w:r>
      <w:r>
        <w:rPr>
          <w:rFonts w:hint="eastAsia" w:ascii="宋体" w:hAnsi="宋体"/>
          <w:b/>
          <w:bCs/>
          <w:color w:val="auto"/>
          <w:sz w:val="21"/>
          <w:szCs w:val="21"/>
          <w:highlight w:val="none"/>
        </w:rPr>
        <w:t>；</w:t>
      </w:r>
    </w:p>
    <w:p w14:paraId="3990C0D5">
      <w:pPr>
        <w:autoSpaceDE w:val="0"/>
        <w:autoSpaceDN w:val="0"/>
        <w:adjustRightInd w:val="0"/>
        <w:spacing w:line="500" w:lineRule="exact"/>
        <w:ind w:left="420" w:leftChars="200" w:firstLine="0" w:firstLineChars="0"/>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投标人应充分勘察工程现场，根据相关规范并考虑完成每个项目的所有工序进行投标报价。</w:t>
      </w:r>
    </w:p>
    <w:p w14:paraId="3E9723AA">
      <w:pPr>
        <w:autoSpaceDE w:val="0"/>
        <w:autoSpaceDN w:val="0"/>
        <w:adjustRightInd w:val="0"/>
        <w:spacing w:afterAutospacing="0" w:line="500" w:lineRule="exact"/>
        <w:ind w:left="420" w:leftChars="200" w:firstLine="0" w:firstLineChars="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6.从配电箱到设备端之间的电线电缆投标人在投标报价里应该考虑进去。</w:t>
      </w:r>
    </w:p>
    <w:p w14:paraId="20FC2DC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2" w:firstLineChars="200"/>
        <w:textAlignment w:val="auto"/>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7.总包管理费按2万元计，投标人在投标报价中应予考虑，中标后在签订合同前支付给总包，支付时由监理见证。</w:t>
      </w:r>
    </w:p>
    <w:p w14:paraId="49B077A6">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2" w:firstLineChars="200"/>
        <w:textAlignment w:val="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8.清单编制费按1500元计，投标人在投标报价中应予考虑，中标后在签订合同前支付给编标单位。</w:t>
      </w:r>
    </w:p>
    <w:p w14:paraId="05ED457F">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2" w:firstLineChars="200"/>
        <w:textAlignment w:val="auto"/>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9.在使用单位燃气开通后，中标人应确保所有燃气设备能正常工作并点火成功，若产生的相关费用由中标人承担(开户费除外)。</w:t>
      </w:r>
    </w:p>
    <w:p w14:paraId="3B00EEFF">
      <w:pPr>
        <w:ind w:firstLine="482" w:firstLineChars="200"/>
        <w:rPr>
          <w:b/>
          <w:sz w:val="24"/>
          <w:highlight w:val="none"/>
        </w:rPr>
      </w:pPr>
      <w:r>
        <w:rPr>
          <w:rFonts w:hint="eastAsia"/>
          <w:b/>
          <w:sz w:val="24"/>
          <w:highlight w:val="none"/>
          <w:lang w:val="en-US" w:eastAsia="zh-CN"/>
        </w:rPr>
        <w:t>二、</w:t>
      </w:r>
      <w:r>
        <w:rPr>
          <w:rFonts w:hint="eastAsia"/>
          <w:b/>
          <w:sz w:val="24"/>
          <w:highlight w:val="none"/>
        </w:rPr>
        <w:t>人员培训要求</w:t>
      </w:r>
      <w:bookmarkEnd w:id="1"/>
    </w:p>
    <w:p w14:paraId="41392C39">
      <w:pPr>
        <w:widowControl/>
        <w:spacing w:line="500" w:lineRule="exact"/>
        <w:jc w:val="left"/>
        <w:rPr>
          <w:rFonts w:ascii="宋体" w:hAnsi="宋体"/>
          <w:szCs w:val="21"/>
          <w:highlight w:val="none"/>
        </w:rPr>
      </w:pPr>
      <w:r>
        <w:rPr>
          <w:rFonts w:hint="eastAsia" w:ascii="宋体" w:hAnsi="宋体"/>
          <w:szCs w:val="21"/>
          <w:highlight w:val="none"/>
        </w:rPr>
        <w:t xml:space="preserve">  货物安装、调试、验收合格后，中标人应对招标人的相关人员进行免费现场培训。培训内容包括基本操作、保养维修、常见故障及解决办法等。</w:t>
      </w:r>
    </w:p>
    <w:p w14:paraId="72803C09">
      <w:pPr>
        <w:pStyle w:val="4"/>
        <w:ind w:firstLine="472" w:firstLineChars="196"/>
        <w:rPr>
          <w:highlight w:val="none"/>
        </w:rPr>
      </w:pPr>
      <w:bookmarkStart w:id="3" w:name="_Toc21193"/>
      <w:bookmarkStart w:id="4" w:name="_Toc18380"/>
      <w:bookmarkStart w:id="5" w:name="_Toc3184"/>
      <w:bookmarkStart w:id="6" w:name="_Toc490682727"/>
      <w:bookmarkStart w:id="7" w:name="_Toc17601"/>
      <w:r>
        <w:rPr>
          <w:rFonts w:hint="eastAsia"/>
          <w:highlight w:val="none"/>
        </w:rPr>
        <w:t>三、货物质量及售后服务要求</w:t>
      </w:r>
      <w:bookmarkEnd w:id="3"/>
      <w:bookmarkEnd w:id="4"/>
      <w:bookmarkEnd w:id="5"/>
      <w:bookmarkEnd w:id="6"/>
      <w:bookmarkEnd w:id="7"/>
    </w:p>
    <w:p w14:paraId="216FDAD9">
      <w:pPr>
        <w:widowControl/>
        <w:spacing w:line="500" w:lineRule="exact"/>
        <w:jc w:val="left"/>
        <w:rPr>
          <w:rFonts w:ascii="宋体" w:hAnsi="宋体"/>
          <w:szCs w:val="21"/>
          <w:highlight w:val="none"/>
        </w:rPr>
      </w:pPr>
      <w:r>
        <w:rPr>
          <w:rFonts w:hint="eastAsia" w:ascii="宋体" w:hAnsi="宋体"/>
          <w:szCs w:val="21"/>
          <w:highlight w:val="none"/>
        </w:rPr>
        <w:t xml:space="preserve">    1、货物质量：中标人提供的货物必须是全新、原装、合格正品，完全符合国家规定的质量标准和厂方的标准。货物完好，配件齐全。</w:t>
      </w:r>
    </w:p>
    <w:p w14:paraId="1E317C2F">
      <w:pPr>
        <w:widowControl/>
        <w:spacing w:line="500" w:lineRule="exact"/>
        <w:jc w:val="left"/>
        <w:rPr>
          <w:rFonts w:ascii="宋体" w:hAnsi="宋体"/>
          <w:szCs w:val="21"/>
          <w:highlight w:val="none"/>
        </w:rPr>
      </w:pPr>
      <w:r>
        <w:rPr>
          <w:rFonts w:hint="eastAsia" w:ascii="宋体" w:hAnsi="宋体"/>
          <w:szCs w:val="21"/>
          <w:highlight w:val="none"/>
        </w:rPr>
        <w:t xml:space="preserve">    2、保修及售后服务：依据商品的保修条款及售后服务条款，提供原厂质保，质保期按照国家规定，且不低于所供品牌向用户承诺的质保期限。招标文件另有约定的从其约定。质保期从货物验收合格后算起。</w:t>
      </w:r>
    </w:p>
    <w:p w14:paraId="35DEDC95">
      <w:pPr>
        <w:pStyle w:val="4"/>
        <w:ind w:firstLine="472" w:firstLineChars="196"/>
        <w:rPr>
          <w:highlight w:val="none"/>
        </w:rPr>
      </w:pPr>
      <w:bookmarkStart w:id="8" w:name="_Toc7671"/>
      <w:bookmarkStart w:id="9" w:name="_Toc23093"/>
      <w:bookmarkStart w:id="10" w:name="_Toc490682728"/>
      <w:bookmarkStart w:id="11" w:name="_Toc22545"/>
      <w:bookmarkStart w:id="12" w:name="_Toc14892"/>
      <w:r>
        <w:rPr>
          <w:rFonts w:hint="eastAsia"/>
          <w:highlight w:val="none"/>
        </w:rPr>
        <w:t>四、验收</w:t>
      </w:r>
      <w:bookmarkEnd w:id="8"/>
      <w:bookmarkEnd w:id="9"/>
      <w:bookmarkEnd w:id="10"/>
      <w:bookmarkEnd w:id="11"/>
      <w:bookmarkEnd w:id="12"/>
    </w:p>
    <w:p w14:paraId="6F9987A4">
      <w:pPr>
        <w:rPr>
          <w:rFonts w:hint="eastAsia" w:ascii="宋体" w:hAnsi="宋体"/>
          <w:szCs w:val="21"/>
          <w:highlight w:val="none"/>
        </w:rPr>
      </w:pPr>
      <w:r>
        <w:rPr>
          <w:rFonts w:hint="eastAsia" w:ascii="宋体" w:hAnsi="宋体"/>
          <w:szCs w:val="21"/>
          <w:highlight w:val="none"/>
        </w:rPr>
        <w:t xml:space="preserve">    中标人和招标人双方共同实施验收工作，结果和验收报告经双方确认后生效。</w:t>
      </w:r>
    </w:p>
    <w:p w14:paraId="46353E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50CAD"/>
    <w:rsid w:val="4EE50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lang w:val="zh-CN"/>
    </w:rPr>
  </w:style>
  <w:style w:type="paragraph" w:styleId="6">
    <w:name w:val="Body Text First Indent 2"/>
    <w:basedOn w:val="7"/>
    <w:uiPriority w:val="0"/>
    <w:pPr>
      <w:ind w:firstLine="420" w:firstLineChars="200"/>
    </w:pPr>
  </w:style>
  <w:style w:type="paragraph" w:styleId="7">
    <w:name w:val="Body Text Indent"/>
    <w:basedOn w:val="1"/>
    <w:next w:val="8"/>
    <w:qFormat/>
    <w:uiPriority w:val="0"/>
    <w:pPr>
      <w:spacing w:after="120" w:afterLines="0" w:afterAutospacing="0"/>
      <w:ind w:left="420" w:leftChars="200"/>
    </w:pPr>
  </w:style>
  <w:style w:type="paragraph" w:styleId="8">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3" Type="http://schemas.openxmlformats.org/officeDocument/2006/relationships/fontTable" Target="fontTable.xml"/><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2025-02-21T07:51:00Z</dcterms:created>
  <dc:creator>NTKO</dc:creator>
  <cp:lastModifiedBy>NTKO</cp:lastModifiedBy>
  <dcterms:modified xsi:type="dcterms:W3CDTF">2025-02-21T07:51:35Z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B19573C41E8345C194A0FCC4C3690208_11</vt:lpwstr>
  </property>
  <property fmtid="{D5CDD505-2E9C-101B-9397-08002B2CF9AE}" pid="4" name="KSOTemplateDocerSaveRecord">
    <vt:lpwstr>eyJoZGlkIjoiYTg0MTM2OTgzZWYzMDE3ZjJjZDgyMzM1Y2M5NTYyZGIiLCJ1c2VySWQiOiI4MDc5MDQxNzAifQ==</vt:lpwstr>
  </property>
</Properties>
</file>