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3E4F">
      <w:pPr>
        <w:pStyle w:val="3"/>
        <w:widowControl/>
        <w:adjustRightInd w:val="0"/>
        <w:snapToGrid w:val="0"/>
        <w:spacing w:before="0" w:beforeAutospacing="0" w:afterAutospacing="0" w:line="460" w:lineRule="atLeast"/>
        <w:ind w:left="0" w:right="0"/>
        <w:jc w:val="left"/>
        <w:rPr>
          <w:rFonts w:hint="eastAsia" w:ascii="仿宋" w:hAnsi="仿宋" w:eastAsia="仿宋" w:cs="仿宋"/>
          <w:color w:val="auto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 w:bidi="ar-SA"/>
        </w:rPr>
        <w:t>附件五</w:t>
      </w:r>
    </w:p>
    <w:p w14:paraId="6E0B9A3F"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273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招标公告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要求提供的其它资料</w:t>
      </w:r>
    </w:p>
    <w:p w14:paraId="5B8787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A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874CB" w:themeColor="accent1"/>
      <w:sz w:val="28"/>
      <w:szCs w:val="28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2026-01-14T07:20:35Z</dcterms:created>
  <dc:creator>pc</dc:creator>
  <cp:lastModifiedBy>WPS_1601544310</cp:lastModifiedBy>
  <dcterms:modified xsi:type="dcterms:W3CDTF">2026-01-14T07:21:09Z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eyJoZGlkIjoiZWI5ZmVmYzllYmE4YjBkNDUzNTc3YmRiYmM0YTcwOGQiLCJ1c2VySWQiOiIxMTI2NDUzODgzIn0=</vt:lpwstr>
  </property>
  <property fmtid="{D5CDD505-2E9C-101B-9397-08002B2CF9AE}" pid="4" name="ICV">
    <vt:lpwstr>936BC233BD81416AA0E2739747C4D294_12</vt:lpwstr>
  </property>
</Properties>
</file>